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6BAB" w14:textId="77777777" w:rsidR="00860224" w:rsidRDefault="00860224" w:rsidP="00D5781B">
      <w:pPr>
        <w:pStyle w:val="NoSpacing"/>
        <w:spacing w:line="360" w:lineRule="auto"/>
        <w:jc w:val="center"/>
        <w:rPr>
          <w:rFonts w:ascii="Museo Sans 300" w:hAnsi="Museo Sans 300" w:cs="Times New Roman"/>
          <w:sz w:val="24"/>
          <w:szCs w:val="24"/>
          <w:lang w:eastAsia="en-GB"/>
        </w:rPr>
      </w:pPr>
    </w:p>
    <w:p w14:paraId="682F3B62" w14:textId="77777777" w:rsidR="00860224" w:rsidRDefault="00860224" w:rsidP="00D5781B">
      <w:pPr>
        <w:pStyle w:val="NoSpacing"/>
        <w:spacing w:line="360" w:lineRule="auto"/>
        <w:jc w:val="center"/>
        <w:rPr>
          <w:rFonts w:ascii="Museo Sans 300" w:hAnsi="Museo Sans 300" w:cs="Times New Roman"/>
          <w:sz w:val="24"/>
          <w:szCs w:val="24"/>
          <w:lang w:eastAsia="en-GB"/>
        </w:rPr>
      </w:pPr>
    </w:p>
    <w:p w14:paraId="3CC815D7" w14:textId="126C84CC" w:rsidR="00AE5BCE" w:rsidRPr="00F4436D" w:rsidRDefault="00AE5BCE" w:rsidP="00D5781B">
      <w:pPr>
        <w:pStyle w:val="NoSpacing"/>
        <w:spacing w:line="360" w:lineRule="auto"/>
        <w:jc w:val="center"/>
        <w:rPr>
          <w:rFonts w:ascii="Museo Sans 300" w:hAnsi="Museo Sans 300" w:cs="Times New Roman"/>
          <w:sz w:val="24"/>
          <w:szCs w:val="24"/>
          <w:lang w:eastAsia="en-GB"/>
        </w:rPr>
      </w:pPr>
      <w:r w:rsidRPr="00F4436D">
        <w:rPr>
          <w:rFonts w:ascii="Museo Sans 300" w:hAnsi="Museo Sans 300" w:cs="Times New Roman"/>
          <w:sz w:val="24"/>
          <w:szCs w:val="24"/>
          <w:lang w:eastAsia="en-GB"/>
        </w:rPr>
        <w:t>Welsh Government Consultation</w:t>
      </w:r>
    </w:p>
    <w:p w14:paraId="6869BF58" w14:textId="3BDE7533" w:rsidR="00AE5BCE" w:rsidRPr="00F4436D" w:rsidRDefault="00AE5BCE" w:rsidP="00D5781B">
      <w:pPr>
        <w:pStyle w:val="NoSpacing"/>
        <w:jc w:val="center"/>
        <w:rPr>
          <w:rFonts w:ascii="Museo Sans 300" w:hAnsi="Museo Sans 300" w:cs="Times New Roman"/>
          <w:sz w:val="24"/>
          <w:szCs w:val="24"/>
          <w:lang w:eastAsia="en-GB"/>
        </w:rPr>
      </w:pPr>
    </w:p>
    <w:p w14:paraId="03E94A1C" w14:textId="57BD1129" w:rsidR="00AE5BCE" w:rsidRPr="00EE31D0" w:rsidRDefault="00D30911" w:rsidP="00D30911">
      <w:pPr>
        <w:pStyle w:val="NoSpacing"/>
        <w:jc w:val="center"/>
        <w:rPr>
          <w:rFonts w:ascii="Museo Sans 300" w:hAnsi="Museo Sans 300" w:cs="Times New Roman"/>
          <w:i/>
          <w:iCs/>
          <w:sz w:val="24"/>
          <w:szCs w:val="24"/>
          <w:lang w:eastAsia="en-GB"/>
        </w:rPr>
      </w:pPr>
      <w:r>
        <w:rPr>
          <w:rFonts w:ascii="Museo Sans 300" w:hAnsi="Museo Sans 300" w:cs="Times New Roman"/>
          <w:b/>
          <w:bCs/>
          <w:sz w:val="28"/>
          <w:szCs w:val="28"/>
          <w:lang w:eastAsia="en-GB"/>
        </w:rPr>
        <w:t>H</w:t>
      </w:r>
      <w:r w:rsidRPr="00D30911">
        <w:rPr>
          <w:rFonts w:ascii="Museo Sans 300" w:hAnsi="Museo Sans 300" w:cs="Times New Roman"/>
          <w:b/>
          <w:bCs/>
          <w:sz w:val="28"/>
          <w:szCs w:val="28"/>
          <w:lang w:eastAsia="en-GB"/>
        </w:rPr>
        <w:t>ow to</w:t>
      </w:r>
      <w:r>
        <w:rPr>
          <w:rFonts w:ascii="Museo Sans 300" w:hAnsi="Museo Sans 300" w:cs="Times New Roman"/>
          <w:b/>
          <w:bCs/>
          <w:sz w:val="28"/>
          <w:szCs w:val="28"/>
          <w:lang w:eastAsia="en-GB"/>
        </w:rPr>
        <w:t xml:space="preserve"> </w:t>
      </w:r>
      <w:r w:rsidRPr="00D30911">
        <w:rPr>
          <w:rFonts w:ascii="Museo Sans 300" w:hAnsi="Museo Sans 300" w:cs="Times New Roman"/>
          <w:b/>
          <w:bCs/>
          <w:sz w:val="28"/>
          <w:szCs w:val="28"/>
          <w:lang w:eastAsia="en-GB"/>
        </w:rPr>
        <w:t>measure the inclusion of</w:t>
      </w:r>
      <w:r>
        <w:rPr>
          <w:rFonts w:ascii="Museo Sans 300" w:hAnsi="Museo Sans 300" w:cs="Times New Roman"/>
          <w:b/>
          <w:bCs/>
          <w:sz w:val="28"/>
          <w:szCs w:val="28"/>
          <w:lang w:eastAsia="en-GB"/>
        </w:rPr>
        <w:t xml:space="preserve"> </w:t>
      </w:r>
      <w:r w:rsidRPr="00D30911">
        <w:rPr>
          <w:rFonts w:ascii="Museo Sans 300" w:hAnsi="Museo Sans 300" w:cs="Times New Roman"/>
          <w:b/>
          <w:bCs/>
          <w:sz w:val="28"/>
          <w:szCs w:val="28"/>
          <w:lang w:eastAsia="en-GB"/>
        </w:rPr>
        <w:t>migrants in Wales</w:t>
      </w:r>
      <w:r w:rsidRPr="00D30911">
        <w:rPr>
          <w:rFonts w:ascii="Museo Sans 300" w:hAnsi="Museo Sans 300" w:cs="Times New Roman"/>
          <w:b/>
          <w:bCs/>
          <w:sz w:val="28"/>
          <w:szCs w:val="28"/>
          <w:lang w:eastAsia="en-GB"/>
        </w:rPr>
        <w:cr/>
      </w:r>
    </w:p>
    <w:p w14:paraId="59E021F8" w14:textId="18828260" w:rsidR="00AE5BCE" w:rsidRPr="00EE31D0" w:rsidRDefault="00AE5BCE" w:rsidP="004141B4">
      <w:pPr>
        <w:pStyle w:val="NoSpacing"/>
        <w:spacing w:line="276" w:lineRule="auto"/>
        <w:jc w:val="center"/>
        <w:rPr>
          <w:rFonts w:ascii="Museo Sans 300" w:hAnsi="Museo Sans 300"/>
          <w:i/>
          <w:iCs/>
          <w:sz w:val="24"/>
          <w:szCs w:val="24"/>
        </w:rPr>
      </w:pPr>
      <w:r w:rsidRPr="00EE31D0">
        <w:rPr>
          <w:rFonts w:ascii="Museo Sans 300" w:hAnsi="Museo Sans 300"/>
          <w:i/>
          <w:iCs/>
          <w:sz w:val="24"/>
          <w:szCs w:val="24"/>
        </w:rPr>
        <w:t>Joint Response by South Riverside Community Development Centre,</w:t>
      </w:r>
      <w:r w:rsidR="004141B4" w:rsidRPr="00EE31D0">
        <w:rPr>
          <w:rFonts w:ascii="Museo Sans 300" w:hAnsi="Museo Sans 300"/>
          <w:i/>
          <w:iCs/>
          <w:sz w:val="24"/>
          <w:szCs w:val="24"/>
        </w:rPr>
        <w:t xml:space="preserve"> </w:t>
      </w:r>
      <w:r w:rsidRPr="00EE31D0">
        <w:rPr>
          <w:rFonts w:ascii="Museo Sans 300" w:hAnsi="Museo Sans 300"/>
          <w:i/>
          <w:iCs/>
          <w:sz w:val="24"/>
          <w:szCs w:val="24"/>
        </w:rPr>
        <w:t xml:space="preserve">TCC </w:t>
      </w:r>
      <w:r w:rsidR="001B7CCD" w:rsidRPr="00EE31D0">
        <w:rPr>
          <w:rFonts w:ascii="Museo Sans 300" w:hAnsi="Museo Sans 300"/>
          <w:i/>
          <w:iCs/>
          <w:sz w:val="24"/>
          <w:szCs w:val="24"/>
        </w:rPr>
        <w:t>(</w:t>
      </w:r>
      <w:r w:rsidRPr="00EE31D0">
        <w:rPr>
          <w:rFonts w:ascii="Museo Sans 300" w:hAnsi="Museo Sans 300"/>
          <w:i/>
          <w:iCs/>
          <w:sz w:val="24"/>
          <w:szCs w:val="24"/>
        </w:rPr>
        <w:t>Trefnu Cymunedol Cymru/Together Creating Communities</w:t>
      </w:r>
      <w:r w:rsidR="001B7CCD" w:rsidRPr="00EE31D0">
        <w:rPr>
          <w:rFonts w:ascii="Museo Sans 300" w:hAnsi="Museo Sans 300"/>
          <w:i/>
          <w:iCs/>
          <w:sz w:val="24"/>
          <w:szCs w:val="24"/>
        </w:rPr>
        <w:t>)</w:t>
      </w:r>
      <w:r w:rsidRPr="00EE31D0">
        <w:rPr>
          <w:rFonts w:ascii="Museo Sans 300" w:hAnsi="Museo Sans 300"/>
          <w:i/>
          <w:iCs/>
          <w:sz w:val="24"/>
          <w:szCs w:val="24"/>
        </w:rPr>
        <w:t xml:space="preserve">, </w:t>
      </w:r>
      <w:r w:rsidR="00EE31D0" w:rsidRPr="00EE31D0">
        <w:rPr>
          <w:rFonts w:ascii="Museo Sans 300" w:hAnsi="Museo Sans 300"/>
          <w:i/>
          <w:iCs/>
          <w:sz w:val="24"/>
          <w:szCs w:val="24"/>
        </w:rPr>
        <w:t>CLPW (</w:t>
      </w:r>
      <w:r w:rsidRPr="00EE31D0">
        <w:rPr>
          <w:rFonts w:ascii="Museo Sans 300" w:hAnsi="Museo Sans 300"/>
          <w:i/>
          <w:iCs/>
          <w:sz w:val="24"/>
          <w:szCs w:val="24"/>
        </w:rPr>
        <w:t xml:space="preserve">Communidade </w:t>
      </w:r>
      <w:r w:rsidR="00F4436D" w:rsidRPr="00EE31D0">
        <w:rPr>
          <w:rFonts w:ascii="Museo Sans 300" w:hAnsi="Museo Sans 300"/>
          <w:i/>
          <w:iCs/>
          <w:sz w:val="24"/>
          <w:szCs w:val="24"/>
        </w:rPr>
        <w:t>d</w:t>
      </w:r>
      <w:r w:rsidR="00EE31D0" w:rsidRPr="00EE31D0">
        <w:rPr>
          <w:rFonts w:ascii="Museo Sans 300" w:hAnsi="Museo Sans 300"/>
          <w:i/>
          <w:iCs/>
          <w:sz w:val="24"/>
          <w:szCs w:val="24"/>
        </w:rPr>
        <w:t>e</w:t>
      </w:r>
      <w:r w:rsidRPr="00EE31D0">
        <w:rPr>
          <w:rFonts w:ascii="Museo Sans 300" w:hAnsi="Museo Sans 300"/>
          <w:i/>
          <w:iCs/>
          <w:sz w:val="24"/>
          <w:szCs w:val="24"/>
        </w:rPr>
        <w:t xml:space="preserve"> Lingua Portuguesa Wrexham</w:t>
      </w:r>
      <w:r w:rsidR="00EE31D0" w:rsidRPr="00EE31D0">
        <w:rPr>
          <w:rFonts w:ascii="Museo Sans 300" w:hAnsi="Museo Sans 300"/>
          <w:i/>
          <w:iCs/>
          <w:sz w:val="24"/>
          <w:szCs w:val="24"/>
        </w:rPr>
        <w:t>)</w:t>
      </w:r>
      <w:r w:rsidR="00C559A5">
        <w:rPr>
          <w:rFonts w:ascii="Museo Sans 300" w:hAnsi="Museo Sans 300"/>
          <w:i/>
          <w:iCs/>
          <w:sz w:val="24"/>
          <w:szCs w:val="24"/>
        </w:rPr>
        <w:t>, and Assadaqaat Community Finance.</w:t>
      </w:r>
    </w:p>
    <w:p w14:paraId="18705816" w14:textId="77777777" w:rsidR="00275BF4" w:rsidRPr="00CA7B3C" w:rsidRDefault="00275BF4" w:rsidP="00033256">
      <w:pPr>
        <w:pStyle w:val="NoSpacing"/>
      </w:pPr>
    </w:p>
    <w:p w14:paraId="51163768" w14:textId="32CACDC9" w:rsidR="0082189E" w:rsidRPr="00C74B91" w:rsidRDefault="0082189E" w:rsidP="00C74B91">
      <w:pPr>
        <w:pStyle w:val="NoSpacing"/>
        <w:spacing w:line="360" w:lineRule="auto"/>
        <w:rPr>
          <w:rFonts w:ascii="Museo Sans 300" w:hAnsi="Museo Sans 300" w:cs="Times New Roman"/>
          <w:b/>
          <w:bCs/>
          <w:sz w:val="24"/>
          <w:szCs w:val="24"/>
          <w:u w:val="single"/>
        </w:rPr>
      </w:pPr>
      <w:r w:rsidRPr="00CA7B3C">
        <w:rPr>
          <w:rFonts w:ascii="Museo Sans 300" w:hAnsi="Museo Sans 300" w:cs="Times New Roman"/>
          <w:b/>
          <w:bCs/>
          <w:sz w:val="24"/>
          <w:szCs w:val="24"/>
          <w:u w:val="single"/>
        </w:rPr>
        <w:t>About the Contributors</w:t>
      </w:r>
    </w:p>
    <w:p w14:paraId="5C586B12" w14:textId="4E2FEE6C" w:rsidR="0082189E" w:rsidRPr="00CA7B3C" w:rsidRDefault="0082189E" w:rsidP="003D2143">
      <w:pPr>
        <w:pStyle w:val="NoSpacing"/>
        <w:spacing w:line="360" w:lineRule="auto"/>
        <w:rPr>
          <w:rFonts w:ascii="Museo Sans 300" w:hAnsi="Museo Sans 300" w:cs="Times New Roman"/>
          <w:sz w:val="24"/>
          <w:szCs w:val="24"/>
        </w:rPr>
      </w:pPr>
      <w:r w:rsidRPr="00CA7B3C">
        <w:rPr>
          <w:rFonts w:ascii="Museo Sans 300" w:hAnsi="Museo Sans 300" w:cs="Times New Roman"/>
          <w:sz w:val="24"/>
          <w:szCs w:val="24"/>
        </w:rPr>
        <w:t xml:space="preserve">This consultation response has been developed as part of a partnership between grassroots community organisations and the Bevan Foundation </w:t>
      </w:r>
      <w:r w:rsidR="00E214F4" w:rsidRPr="00CA7B3C">
        <w:rPr>
          <w:rFonts w:ascii="Museo Sans 300" w:hAnsi="Museo Sans 300" w:cs="Times New Roman"/>
          <w:sz w:val="24"/>
          <w:szCs w:val="24"/>
        </w:rPr>
        <w:t>which is</w:t>
      </w:r>
      <w:r w:rsidRPr="00CA7B3C">
        <w:rPr>
          <w:rFonts w:ascii="Museo Sans 300" w:hAnsi="Museo Sans 300" w:cs="Times New Roman"/>
          <w:sz w:val="24"/>
          <w:szCs w:val="24"/>
        </w:rPr>
        <w:t xml:space="preserve"> bring</w:t>
      </w:r>
      <w:r w:rsidR="00E214F4" w:rsidRPr="00CA7B3C">
        <w:rPr>
          <w:rFonts w:ascii="Museo Sans 300" w:hAnsi="Museo Sans 300" w:cs="Times New Roman"/>
          <w:sz w:val="24"/>
          <w:szCs w:val="24"/>
        </w:rPr>
        <w:t>ing</w:t>
      </w:r>
      <w:r w:rsidRPr="00CA7B3C">
        <w:rPr>
          <w:rFonts w:ascii="Museo Sans 300" w:hAnsi="Museo Sans 300" w:cs="Times New Roman"/>
          <w:sz w:val="24"/>
          <w:szCs w:val="24"/>
        </w:rPr>
        <w:t xml:space="preserve"> the experiences and views of migrant communities to influence policy decisions in Wales. You can find out more about the project here: </w:t>
      </w:r>
      <w:hyperlink r:id="rId10" w:history="1">
        <w:r w:rsidRPr="00CA7B3C">
          <w:rPr>
            <w:rStyle w:val="Hyperlink"/>
            <w:rFonts w:ascii="Museo Sans 300" w:hAnsi="Museo Sans 300" w:cs="Times New Roman"/>
            <w:color w:val="auto"/>
            <w:sz w:val="24"/>
            <w:szCs w:val="24"/>
          </w:rPr>
          <w:t>https://www.bevanfoundation.org/current-projects/lived-experience-migration-wales/</w:t>
        </w:r>
      </w:hyperlink>
      <w:r w:rsidRPr="00CA7B3C">
        <w:rPr>
          <w:rStyle w:val="Hyperlink"/>
          <w:rFonts w:ascii="Museo Sans 300" w:hAnsi="Museo Sans 300" w:cs="Times New Roman"/>
          <w:color w:val="auto"/>
          <w:sz w:val="24"/>
          <w:szCs w:val="24"/>
          <w:u w:val="none"/>
        </w:rPr>
        <w:t xml:space="preserve">. </w:t>
      </w:r>
    </w:p>
    <w:p w14:paraId="471066A8" w14:textId="77777777" w:rsidR="0082189E" w:rsidRPr="00033256" w:rsidRDefault="0082189E" w:rsidP="00033256">
      <w:pPr>
        <w:pStyle w:val="NoSpacing"/>
      </w:pPr>
    </w:p>
    <w:p w14:paraId="5B3F220E" w14:textId="77777777" w:rsidR="0082189E" w:rsidRPr="00CA7B3C" w:rsidRDefault="0082189E" w:rsidP="003D2143">
      <w:pPr>
        <w:pStyle w:val="ListParagraph"/>
        <w:numPr>
          <w:ilvl w:val="0"/>
          <w:numId w:val="1"/>
        </w:numPr>
        <w:spacing w:line="360" w:lineRule="auto"/>
        <w:rPr>
          <w:rFonts w:cs="Times New Roman"/>
          <w:b/>
          <w:bCs/>
          <w:szCs w:val="24"/>
        </w:rPr>
      </w:pPr>
      <w:r w:rsidRPr="00CA7B3C">
        <w:rPr>
          <w:rFonts w:cs="Times New Roman"/>
          <w:b/>
          <w:bCs/>
          <w:szCs w:val="24"/>
        </w:rPr>
        <w:t>South Riverside Community Development Centre (SRCDC)</w:t>
      </w:r>
    </w:p>
    <w:p w14:paraId="76F4FD07" w14:textId="2A372ABE" w:rsidR="009C0B74" w:rsidRPr="00033256" w:rsidRDefault="0082189E" w:rsidP="00033256">
      <w:pPr>
        <w:spacing w:after="120" w:line="360" w:lineRule="auto"/>
        <w:rPr>
          <w:rFonts w:ascii="Museo Sans 300" w:eastAsia="Calibri" w:hAnsi="Museo Sans 300" w:cs="Times New Roman"/>
          <w:sz w:val="24"/>
          <w:szCs w:val="24"/>
          <w:u w:val="single"/>
        </w:rPr>
      </w:pPr>
      <w:r w:rsidRPr="00CA7B3C">
        <w:rPr>
          <w:rFonts w:ascii="Museo Sans 300" w:eastAsia="Times New Roman" w:hAnsi="Museo Sans 300" w:cs="Times New Roman"/>
          <w:sz w:val="24"/>
          <w:szCs w:val="24"/>
        </w:rPr>
        <w:t>South Riverside Community Development Centre (SRCDC) is a registered charity established for the purpose of benefiting the communities in the Riverside, Canton and Grangetown areas. It aims to advance the education of the public in matters related to mental, physical, cultural, and social welfare; and relieve poverty.</w:t>
      </w:r>
      <w:r w:rsidR="00764DF0" w:rsidRPr="00CA7B3C">
        <w:rPr>
          <w:rFonts w:ascii="Museo Sans 300" w:eastAsia="Times New Roman" w:hAnsi="Museo Sans 300" w:cs="Times New Roman"/>
          <w:sz w:val="24"/>
          <w:szCs w:val="24"/>
        </w:rPr>
        <w:t xml:space="preserve"> </w:t>
      </w:r>
      <w:r w:rsidRPr="00CA7B3C">
        <w:rPr>
          <w:rFonts w:ascii="Museo Sans 300" w:eastAsia="Calibri" w:hAnsi="Museo Sans 300" w:cs="Times New Roman"/>
          <w:sz w:val="24"/>
          <w:szCs w:val="24"/>
        </w:rPr>
        <w:t xml:space="preserve">You can find out more about SRCDC here: </w:t>
      </w:r>
      <w:hyperlink r:id="rId11" w:history="1">
        <w:r w:rsidRPr="00CA7B3C">
          <w:rPr>
            <w:rStyle w:val="Hyperlink"/>
            <w:rFonts w:ascii="Museo Sans 300" w:eastAsia="Calibri" w:hAnsi="Museo Sans 300" w:cs="Times New Roman"/>
            <w:color w:val="auto"/>
            <w:sz w:val="24"/>
            <w:szCs w:val="24"/>
          </w:rPr>
          <w:t>https://www.srcdc.org.uk/</w:t>
        </w:r>
      </w:hyperlink>
    </w:p>
    <w:p w14:paraId="31ADA1B4" w14:textId="77777777" w:rsidR="00F85CD6" w:rsidRDefault="0082189E" w:rsidP="003D2143">
      <w:pPr>
        <w:pStyle w:val="ListParagraph"/>
        <w:numPr>
          <w:ilvl w:val="0"/>
          <w:numId w:val="1"/>
        </w:numPr>
        <w:spacing w:line="360" w:lineRule="auto"/>
        <w:rPr>
          <w:rFonts w:cs="Times New Roman"/>
          <w:b/>
          <w:bCs/>
          <w:szCs w:val="24"/>
        </w:rPr>
      </w:pPr>
      <w:r w:rsidRPr="00CA7B3C">
        <w:rPr>
          <w:rFonts w:cs="Times New Roman"/>
          <w:b/>
          <w:bCs/>
          <w:szCs w:val="24"/>
        </w:rPr>
        <w:t>Together Creating Communities (TCC</w:t>
      </w:r>
      <w:r w:rsidR="00F85CD6">
        <w:rPr>
          <w:rFonts w:cs="Times New Roman"/>
          <w:b/>
          <w:bCs/>
          <w:szCs w:val="24"/>
        </w:rPr>
        <w:t>)</w:t>
      </w:r>
    </w:p>
    <w:p w14:paraId="36015714" w14:textId="2285F3DE" w:rsidR="00714300" w:rsidRDefault="00033256" w:rsidP="00033256">
      <w:pPr>
        <w:spacing w:line="360" w:lineRule="auto"/>
        <w:rPr>
          <w:rFonts w:ascii="Museo Sans 300" w:hAnsi="Museo Sans 300" w:cs="Times New Roman"/>
          <w:sz w:val="24"/>
          <w:szCs w:val="24"/>
          <w:u w:val="single"/>
        </w:rPr>
      </w:pPr>
      <w:r w:rsidRPr="00CA7B3C">
        <w:rPr>
          <w:rFonts w:ascii="Museo Sans 300" w:hAnsi="Museo Sans 300" w:cs="Times New Roman"/>
          <w:sz w:val="24"/>
          <w:szCs w:val="24"/>
        </w:rPr>
        <w:t>TCC is a registered charity that tackles social injustice by supporting diverse communities to gain the power they need to enact change. This is achieved</w:t>
      </w:r>
      <w:r>
        <w:rPr>
          <w:rFonts w:ascii="Museo Sans 300" w:hAnsi="Museo Sans 300" w:cs="Times New Roman"/>
          <w:sz w:val="24"/>
          <w:szCs w:val="24"/>
        </w:rPr>
        <w:t xml:space="preserve"> </w:t>
      </w:r>
      <w:r w:rsidRPr="00CA7B3C">
        <w:rPr>
          <w:rFonts w:ascii="Museo Sans 300" w:hAnsi="Museo Sans 300" w:cs="Times New Roman"/>
          <w:sz w:val="24"/>
          <w:szCs w:val="24"/>
        </w:rPr>
        <w:t>through community organising: bringing together local groups, supporting them</w:t>
      </w:r>
      <w:r w:rsidR="00C74B91">
        <w:rPr>
          <w:rFonts w:ascii="Museo Sans 300" w:hAnsi="Museo Sans 300" w:cs="Times New Roman"/>
          <w:sz w:val="24"/>
          <w:szCs w:val="24"/>
        </w:rPr>
        <w:t xml:space="preserve"> </w:t>
      </w:r>
      <w:r w:rsidR="00C74B91" w:rsidRPr="00CA7B3C">
        <w:rPr>
          <w:rFonts w:ascii="Museo Sans 300" w:hAnsi="Museo Sans 300" w:cs="Times New Roman"/>
          <w:sz w:val="24"/>
          <w:szCs w:val="24"/>
        </w:rPr>
        <w:t>to set their own agenda, take action, and improve their communities. You can fin</w:t>
      </w:r>
      <w:r w:rsidR="002C44AB">
        <w:rPr>
          <w:rFonts w:ascii="Museo Sans 300" w:hAnsi="Museo Sans 300" w:cs="Times New Roman"/>
          <w:sz w:val="24"/>
          <w:szCs w:val="24"/>
        </w:rPr>
        <w:t>d</w:t>
      </w:r>
      <w:r w:rsidR="002C44AB" w:rsidRPr="002C44AB">
        <w:rPr>
          <w:rFonts w:ascii="Museo Sans 300" w:hAnsi="Museo Sans 300" w:cs="Times New Roman"/>
          <w:sz w:val="24"/>
          <w:szCs w:val="24"/>
        </w:rPr>
        <w:t xml:space="preserve"> </w:t>
      </w:r>
      <w:r w:rsidR="002C44AB" w:rsidRPr="00CA7B3C">
        <w:rPr>
          <w:rFonts w:ascii="Museo Sans 300" w:hAnsi="Museo Sans 300" w:cs="Times New Roman"/>
          <w:sz w:val="24"/>
          <w:szCs w:val="24"/>
        </w:rPr>
        <w:t xml:space="preserve">out more about TCC here: </w:t>
      </w:r>
      <w:hyperlink r:id="rId12" w:history="1">
        <w:r w:rsidR="002C44AB" w:rsidRPr="00CA7B3C">
          <w:rPr>
            <w:rStyle w:val="Hyperlink"/>
            <w:rFonts w:ascii="Museo Sans 300" w:hAnsi="Museo Sans 300" w:cs="Times New Roman"/>
            <w:color w:val="auto"/>
            <w:sz w:val="24"/>
            <w:szCs w:val="24"/>
          </w:rPr>
          <w:t>https://www.tcc-wales.org.uk/</w:t>
        </w:r>
      </w:hyperlink>
    </w:p>
    <w:p w14:paraId="6C765B14" w14:textId="77777777" w:rsidR="00714300" w:rsidRPr="00CA7B3C" w:rsidRDefault="00714300" w:rsidP="00714300">
      <w:pPr>
        <w:pStyle w:val="ListParagraph"/>
        <w:numPr>
          <w:ilvl w:val="0"/>
          <w:numId w:val="1"/>
        </w:numPr>
        <w:spacing w:line="360" w:lineRule="auto"/>
        <w:rPr>
          <w:rFonts w:cs="Times New Roman"/>
          <w:szCs w:val="24"/>
          <w:lang w:val="pt-PT"/>
        </w:rPr>
      </w:pPr>
      <w:r w:rsidRPr="00CA7B3C">
        <w:rPr>
          <w:rFonts w:cs="Times New Roman"/>
          <w:b/>
          <w:bCs/>
          <w:szCs w:val="24"/>
          <w:lang w:val="pt-PT"/>
        </w:rPr>
        <w:t>Communidade Da Lingua Portuguesa Wrexham (CLPW)</w:t>
      </w:r>
    </w:p>
    <w:p w14:paraId="4CC68229" w14:textId="1390ECAE" w:rsidR="00714300" w:rsidRPr="00714300" w:rsidRDefault="00714300" w:rsidP="00714300">
      <w:pPr>
        <w:spacing w:line="360" w:lineRule="auto"/>
        <w:rPr>
          <w:rFonts w:ascii="Museo Sans 300" w:hAnsi="Museo Sans 300" w:cs="Times New Roman"/>
          <w:sz w:val="24"/>
          <w:szCs w:val="24"/>
          <w:u w:val="single"/>
        </w:rPr>
        <w:sectPr w:rsidR="00714300" w:rsidRPr="00714300">
          <w:headerReference w:type="default" r:id="rId13"/>
          <w:footerReference w:type="default" r:id="rId14"/>
          <w:pgSz w:w="11906" w:h="16838"/>
          <w:pgMar w:top="1440" w:right="1440" w:bottom="1440" w:left="1440" w:header="708" w:footer="708" w:gutter="0"/>
          <w:cols w:space="708"/>
          <w:docGrid w:linePitch="360"/>
        </w:sectPr>
      </w:pPr>
      <w:r w:rsidRPr="00CA7B3C">
        <w:rPr>
          <w:rFonts w:ascii="Museo Sans 300" w:hAnsi="Museo Sans 300" w:cs="Times New Roman"/>
          <w:sz w:val="24"/>
          <w:szCs w:val="24"/>
        </w:rPr>
        <w:t>CLPW is a registered community interest company which promotes educational, social, and cultural integration of Portuguese-speaking diaspora in Wrexham and North Wales. CLPW enriches North Wales through building bonds between residents and creating opportunities to</w:t>
      </w:r>
    </w:p>
    <w:p w14:paraId="7296D2E9" w14:textId="147F885C" w:rsidR="00FC4E0B" w:rsidRPr="00CA7B3C" w:rsidRDefault="0082189E" w:rsidP="003D2143">
      <w:pPr>
        <w:pStyle w:val="NoSpacing"/>
        <w:spacing w:line="360" w:lineRule="auto"/>
        <w:rPr>
          <w:rStyle w:val="Hyperlink"/>
          <w:rFonts w:ascii="Museo Sans 300" w:hAnsi="Museo Sans 300" w:cs="Times New Roman"/>
          <w:color w:val="auto"/>
          <w:sz w:val="24"/>
          <w:szCs w:val="24"/>
        </w:rPr>
      </w:pPr>
      <w:r w:rsidRPr="00CA7B3C">
        <w:rPr>
          <w:rFonts w:ascii="Museo Sans 300" w:hAnsi="Museo Sans 300" w:cs="Times New Roman"/>
          <w:sz w:val="24"/>
          <w:szCs w:val="24"/>
        </w:rPr>
        <w:lastRenderedPageBreak/>
        <w:t xml:space="preserve">share and celebrate different cultures. You can find out more about CLPW here: </w:t>
      </w:r>
      <w:hyperlink r:id="rId15" w:history="1">
        <w:r w:rsidRPr="00CA7B3C">
          <w:rPr>
            <w:rStyle w:val="Hyperlink"/>
            <w:rFonts w:ascii="Museo Sans 300" w:hAnsi="Museo Sans 300" w:cs="Times New Roman"/>
            <w:color w:val="auto"/>
            <w:sz w:val="24"/>
            <w:szCs w:val="24"/>
          </w:rPr>
          <w:t>https://www.facebook.com/clpw.uk/</w:t>
        </w:r>
      </w:hyperlink>
    </w:p>
    <w:p w14:paraId="1CFC0E86" w14:textId="0CE5E66A" w:rsidR="004B0D31" w:rsidRPr="00E6097E" w:rsidRDefault="004B0D31" w:rsidP="003D2143">
      <w:pPr>
        <w:pStyle w:val="NoSpacing"/>
        <w:spacing w:line="360" w:lineRule="auto"/>
        <w:rPr>
          <w:rFonts w:ascii="Museo Sans 300" w:hAnsi="Museo Sans 300" w:cs="Times New Roman"/>
          <w:b/>
          <w:bCs/>
          <w:sz w:val="24"/>
          <w:szCs w:val="24"/>
        </w:rPr>
      </w:pPr>
    </w:p>
    <w:p w14:paraId="6AC524BB" w14:textId="65EB3A03" w:rsidR="00D6132A" w:rsidRPr="00E6097E" w:rsidRDefault="00E6097E" w:rsidP="00E6097E">
      <w:pPr>
        <w:pStyle w:val="NoSpacing"/>
        <w:numPr>
          <w:ilvl w:val="0"/>
          <w:numId w:val="25"/>
        </w:numPr>
        <w:spacing w:line="360" w:lineRule="auto"/>
        <w:rPr>
          <w:rFonts w:ascii="Museo Sans 300" w:hAnsi="Museo Sans 300" w:cs="Times New Roman"/>
          <w:b/>
          <w:bCs/>
          <w:sz w:val="24"/>
          <w:szCs w:val="24"/>
        </w:rPr>
      </w:pPr>
      <w:r w:rsidRPr="00E6097E">
        <w:rPr>
          <w:rFonts w:ascii="Museo Sans 300" w:hAnsi="Museo Sans 300" w:cs="Times New Roman"/>
          <w:b/>
          <w:bCs/>
          <w:sz w:val="24"/>
          <w:szCs w:val="24"/>
        </w:rPr>
        <w:t>Assadaqaat Community Finance</w:t>
      </w:r>
    </w:p>
    <w:p w14:paraId="1A3F06A8" w14:textId="77777777" w:rsidR="00BA66FA" w:rsidRDefault="00BA66FA" w:rsidP="003D2143">
      <w:pPr>
        <w:pStyle w:val="NoSpacing"/>
        <w:spacing w:line="360" w:lineRule="auto"/>
        <w:rPr>
          <w:rFonts w:ascii="Museo Sans 300" w:hAnsi="Museo Sans 300" w:cs="Times New Roman"/>
          <w:sz w:val="24"/>
          <w:szCs w:val="24"/>
        </w:rPr>
      </w:pPr>
    </w:p>
    <w:p w14:paraId="49F2FCA4" w14:textId="41AFBC4F" w:rsidR="00D6132A" w:rsidRPr="00BA66FA" w:rsidRDefault="00BA66FA" w:rsidP="003D2143">
      <w:pPr>
        <w:pStyle w:val="NoSpacing"/>
        <w:spacing w:line="360" w:lineRule="auto"/>
        <w:rPr>
          <w:rFonts w:ascii="Museo Sans 300" w:hAnsi="Museo Sans 300" w:cs="Times New Roman"/>
          <w:sz w:val="24"/>
          <w:szCs w:val="24"/>
        </w:rPr>
      </w:pPr>
      <w:r w:rsidRPr="00BA66FA">
        <w:rPr>
          <w:rFonts w:ascii="Museo Sans 300" w:hAnsi="Museo Sans 300" w:cs="Times New Roman"/>
          <w:sz w:val="24"/>
          <w:szCs w:val="24"/>
        </w:rPr>
        <w:t xml:space="preserve">Assadaqaat Community Finance (ACF) is an innovative not-for-profit provider of professional advice &amp; financial support to aspiring entrepreneurs in the UK. At the heart of our organisation is the passionate belief in people and the goal of financial inclusion and empowerment for the less privileged members of our communities, especially from the Black and Minority Ethnic Communities and Migrants.  You can find out more about ACF here: </w:t>
      </w:r>
      <w:hyperlink r:id="rId16" w:history="1">
        <w:r w:rsidRPr="00BA66FA">
          <w:rPr>
            <w:rStyle w:val="Hyperlink"/>
            <w:rFonts w:ascii="Museo Sans 300" w:hAnsi="Museo Sans 300" w:cs="Times New Roman"/>
            <w:color w:val="auto"/>
            <w:sz w:val="24"/>
            <w:szCs w:val="24"/>
          </w:rPr>
          <w:t>www.assadaqaatcommunityfinance.co.uk</w:t>
        </w:r>
      </w:hyperlink>
    </w:p>
    <w:p w14:paraId="170BCD67" w14:textId="03F79B0B" w:rsidR="00D6132A" w:rsidRDefault="00BA66FA" w:rsidP="00457402">
      <w:pPr>
        <w:pStyle w:val="NoSpacing"/>
        <w:tabs>
          <w:tab w:val="left" w:pos="2390"/>
        </w:tabs>
        <w:spacing w:line="360" w:lineRule="auto"/>
        <w:rPr>
          <w:rFonts w:ascii="Museo Sans 300" w:hAnsi="Museo Sans 300" w:cs="Times New Roman"/>
          <w:sz w:val="24"/>
          <w:szCs w:val="24"/>
        </w:rPr>
      </w:pPr>
      <w:r>
        <w:rPr>
          <w:rFonts w:ascii="Museo Sans 300" w:hAnsi="Museo Sans 300" w:cs="Times New Roman"/>
          <w:sz w:val="24"/>
          <w:szCs w:val="24"/>
        </w:rPr>
        <w:tab/>
      </w:r>
    </w:p>
    <w:p w14:paraId="4D03A314" w14:textId="77777777" w:rsidR="00457402" w:rsidRDefault="00457402" w:rsidP="00457402">
      <w:pPr>
        <w:pStyle w:val="NoSpacing"/>
        <w:tabs>
          <w:tab w:val="left" w:pos="2390"/>
        </w:tabs>
        <w:spacing w:line="360" w:lineRule="auto"/>
        <w:rPr>
          <w:rFonts w:ascii="Museo Sans 300" w:hAnsi="Museo Sans 300" w:cs="Times New Roman"/>
          <w:b/>
          <w:bCs/>
          <w:sz w:val="24"/>
          <w:szCs w:val="24"/>
          <w:u w:val="single"/>
        </w:rPr>
      </w:pPr>
    </w:p>
    <w:p w14:paraId="53924A7B" w14:textId="684AE9E6" w:rsidR="00E214F4" w:rsidRPr="003D2143" w:rsidRDefault="00E214F4" w:rsidP="003D2143">
      <w:pPr>
        <w:pStyle w:val="NoSpacing"/>
        <w:spacing w:line="360" w:lineRule="auto"/>
        <w:rPr>
          <w:rFonts w:ascii="Museo Sans 300" w:hAnsi="Museo Sans 300" w:cs="Times New Roman"/>
          <w:b/>
          <w:bCs/>
          <w:sz w:val="24"/>
          <w:szCs w:val="24"/>
          <w:u w:val="single"/>
        </w:rPr>
      </w:pPr>
      <w:r w:rsidRPr="003D2143">
        <w:rPr>
          <w:rFonts w:ascii="Museo Sans 300" w:hAnsi="Museo Sans 300" w:cs="Times New Roman"/>
          <w:b/>
          <w:bCs/>
          <w:sz w:val="24"/>
          <w:szCs w:val="24"/>
          <w:u w:val="single"/>
        </w:rPr>
        <w:t>Our Response</w:t>
      </w:r>
    </w:p>
    <w:p w14:paraId="2E40316B" w14:textId="77777777" w:rsidR="00E214F4" w:rsidRPr="003D2143" w:rsidRDefault="00E214F4" w:rsidP="003D2143">
      <w:pPr>
        <w:pStyle w:val="NoSpacing"/>
        <w:spacing w:line="360" w:lineRule="auto"/>
        <w:rPr>
          <w:rFonts w:ascii="Museo Sans 300" w:hAnsi="Museo Sans 300" w:cs="Times New Roman"/>
          <w:b/>
          <w:bCs/>
          <w:sz w:val="24"/>
          <w:szCs w:val="24"/>
        </w:rPr>
      </w:pPr>
    </w:p>
    <w:p w14:paraId="6FB49C73" w14:textId="62CCADAE" w:rsidR="00E214F4" w:rsidRPr="003D2143" w:rsidRDefault="00E214F4" w:rsidP="003D2143">
      <w:pPr>
        <w:spacing w:line="360" w:lineRule="auto"/>
        <w:rPr>
          <w:rFonts w:ascii="Museo Sans 300" w:hAnsi="Museo Sans 300" w:cs="Times New Roman"/>
          <w:sz w:val="24"/>
          <w:szCs w:val="24"/>
        </w:rPr>
      </w:pPr>
      <w:r w:rsidRPr="003D2143">
        <w:rPr>
          <w:rFonts w:ascii="Museo Sans 300" w:hAnsi="Museo Sans 300" w:cs="Times New Roman"/>
          <w:sz w:val="24"/>
          <w:szCs w:val="24"/>
        </w:rPr>
        <w:t xml:space="preserve">This joint response </w:t>
      </w:r>
      <w:r w:rsidR="00E30804" w:rsidRPr="003D2143">
        <w:rPr>
          <w:rFonts w:ascii="Museo Sans 300" w:hAnsi="Museo Sans 300" w:cs="Times New Roman"/>
          <w:sz w:val="24"/>
          <w:szCs w:val="24"/>
        </w:rPr>
        <w:t>has been developed by</w:t>
      </w:r>
      <w:r w:rsidRPr="003D2143">
        <w:rPr>
          <w:rFonts w:ascii="Museo Sans 300" w:hAnsi="Museo Sans 300" w:cs="Times New Roman"/>
          <w:sz w:val="24"/>
          <w:szCs w:val="24"/>
        </w:rPr>
        <w:t xml:space="preserve"> </w:t>
      </w:r>
      <w:r w:rsidR="00F22924">
        <w:rPr>
          <w:rFonts w:ascii="Museo Sans 300" w:hAnsi="Museo Sans 300" w:cs="Times New Roman"/>
          <w:sz w:val="24"/>
          <w:szCs w:val="24"/>
        </w:rPr>
        <w:t>20 individuals with lived experience of migration</w:t>
      </w:r>
      <w:r w:rsidR="00CB6B99">
        <w:rPr>
          <w:rFonts w:ascii="Museo Sans 300" w:hAnsi="Museo Sans 300" w:cs="Times New Roman"/>
          <w:sz w:val="24"/>
          <w:szCs w:val="24"/>
        </w:rPr>
        <w:t xml:space="preserve"> who are living in Wrexham and Cardiff, and </w:t>
      </w:r>
      <w:r w:rsidR="008E2B83">
        <w:rPr>
          <w:rFonts w:ascii="Museo Sans 300" w:hAnsi="Museo Sans 300" w:cs="Times New Roman"/>
          <w:sz w:val="24"/>
          <w:szCs w:val="24"/>
        </w:rPr>
        <w:t xml:space="preserve">4 individuals who </w:t>
      </w:r>
      <w:r w:rsidR="00EC273D">
        <w:rPr>
          <w:rFonts w:ascii="Museo Sans 300" w:hAnsi="Museo Sans 300" w:cs="Times New Roman"/>
          <w:sz w:val="24"/>
          <w:szCs w:val="24"/>
        </w:rPr>
        <w:t>are W</w:t>
      </w:r>
      <w:r w:rsidR="008E2B83">
        <w:rPr>
          <w:rFonts w:ascii="Museo Sans 300" w:hAnsi="Museo Sans 300" w:cs="Times New Roman"/>
          <w:sz w:val="24"/>
          <w:szCs w:val="24"/>
        </w:rPr>
        <w:t>ales</w:t>
      </w:r>
      <w:r w:rsidR="00EC273D">
        <w:rPr>
          <w:rFonts w:ascii="Museo Sans 300" w:hAnsi="Museo Sans 300" w:cs="Times New Roman"/>
          <w:sz w:val="24"/>
          <w:szCs w:val="24"/>
        </w:rPr>
        <w:t xml:space="preserve"> / UK</w:t>
      </w:r>
      <w:r w:rsidR="008E2B83">
        <w:rPr>
          <w:rFonts w:ascii="Museo Sans 300" w:hAnsi="Museo Sans 300" w:cs="Times New Roman"/>
          <w:sz w:val="24"/>
          <w:szCs w:val="24"/>
        </w:rPr>
        <w:t>-</w:t>
      </w:r>
      <w:r w:rsidR="00EC273D">
        <w:rPr>
          <w:rFonts w:ascii="Museo Sans 300" w:hAnsi="Museo Sans 300" w:cs="Times New Roman"/>
          <w:sz w:val="24"/>
          <w:szCs w:val="24"/>
        </w:rPr>
        <w:t xml:space="preserve">born but have decades of experience of </w:t>
      </w:r>
      <w:r w:rsidR="00CB6B99">
        <w:rPr>
          <w:rFonts w:ascii="Museo Sans 300" w:hAnsi="Museo Sans 300" w:cs="Times New Roman"/>
          <w:sz w:val="24"/>
          <w:szCs w:val="24"/>
        </w:rPr>
        <w:t>work</w:t>
      </w:r>
      <w:r w:rsidR="00EC273D">
        <w:rPr>
          <w:rFonts w:ascii="Museo Sans 300" w:hAnsi="Museo Sans 300" w:cs="Times New Roman"/>
          <w:sz w:val="24"/>
          <w:szCs w:val="24"/>
        </w:rPr>
        <w:t>ing</w:t>
      </w:r>
      <w:r w:rsidR="00CB6B99">
        <w:rPr>
          <w:rFonts w:ascii="Museo Sans 300" w:hAnsi="Museo Sans 300" w:cs="Times New Roman"/>
          <w:sz w:val="24"/>
          <w:szCs w:val="24"/>
        </w:rPr>
        <w:t xml:space="preserve"> </w:t>
      </w:r>
      <w:r w:rsidR="00EC273D">
        <w:rPr>
          <w:rFonts w:ascii="Museo Sans 300" w:hAnsi="Museo Sans 300" w:cs="Times New Roman"/>
          <w:sz w:val="24"/>
          <w:szCs w:val="24"/>
        </w:rPr>
        <w:t xml:space="preserve">with and delivering services for </w:t>
      </w:r>
      <w:r w:rsidR="00CB6B99">
        <w:rPr>
          <w:rFonts w:ascii="Museo Sans 300" w:hAnsi="Museo Sans 300" w:cs="Times New Roman"/>
          <w:sz w:val="24"/>
          <w:szCs w:val="24"/>
        </w:rPr>
        <w:t xml:space="preserve">migrant communities in </w:t>
      </w:r>
      <w:r w:rsidR="00A55CBA">
        <w:rPr>
          <w:rFonts w:ascii="Museo Sans 300" w:hAnsi="Museo Sans 300" w:cs="Times New Roman"/>
          <w:sz w:val="24"/>
          <w:szCs w:val="24"/>
        </w:rPr>
        <w:t>Wales</w:t>
      </w:r>
      <w:r w:rsidR="00CB6B99">
        <w:rPr>
          <w:rFonts w:ascii="Museo Sans 300" w:hAnsi="Museo Sans 300" w:cs="Times New Roman"/>
          <w:sz w:val="24"/>
          <w:szCs w:val="24"/>
        </w:rPr>
        <w:t>.</w:t>
      </w:r>
      <w:r w:rsidR="00C65244" w:rsidRPr="003D2143">
        <w:rPr>
          <w:rFonts w:ascii="Museo Sans 300" w:hAnsi="Museo Sans 300" w:cs="Times New Roman"/>
          <w:sz w:val="24"/>
          <w:szCs w:val="24"/>
        </w:rPr>
        <w:t xml:space="preserve"> </w:t>
      </w:r>
      <w:r w:rsidRPr="003D2143">
        <w:rPr>
          <w:rFonts w:ascii="Museo Sans 300" w:hAnsi="Museo Sans 300" w:cs="Times New Roman"/>
          <w:sz w:val="24"/>
          <w:szCs w:val="24"/>
        </w:rPr>
        <w:t>Th</w:t>
      </w:r>
      <w:r w:rsidR="00E30804" w:rsidRPr="003D2143">
        <w:rPr>
          <w:rFonts w:ascii="Museo Sans 300" w:hAnsi="Museo Sans 300" w:cs="Times New Roman"/>
          <w:sz w:val="24"/>
          <w:szCs w:val="24"/>
        </w:rPr>
        <w:t xml:space="preserve">e views set out in this response were </w:t>
      </w:r>
      <w:r w:rsidRPr="003D2143">
        <w:rPr>
          <w:rFonts w:ascii="Museo Sans 300" w:hAnsi="Museo Sans 300" w:cs="Times New Roman"/>
          <w:sz w:val="24"/>
          <w:szCs w:val="24"/>
        </w:rPr>
        <w:t>shared during a series of f</w:t>
      </w:r>
      <w:r w:rsidR="000C0B19">
        <w:rPr>
          <w:rFonts w:ascii="Museo Sans 300" w:hAnsi="Museo Sans 300" w:cs="Times New Roman"/>
          <w:sz w:val="24"/>
          <w:szCs w:val="24"/>
        </w:rPr>
        <w:t xml:space="preserve">our </w:t>
      </w:r>
      <w:r w:rsidRPr="003D2143">
        <w:rPr>
          <w:rFonts w:ascii="Museo Sans 300" w:hAnsi="Museo Sans 300" w:cs="Times New Roman"/>
          <w:sz w:val="24"/>
          <w:szCs w:val="24"/>
        </w:rPr>
        <w:t xml:space="preserve">group discussions </w:t>
      </w:r>
      <w:r w:rsidR="000C0B19">
        <w:rPr>
          <w:rFonts w:ascii="Museo Sans 300" w:hAnsi="Museo Sans 300" w:cs="Times New Roman"/>
          <w:sz w:val="24"/>
          <w:szCs w:val="24"/>
        </w:rPr>
        <w:t>with grassroots</w:t>
      </w:r>
      <w:r w:rsidR="00537419">
        <w:rPr>
          <w:rFonts w:ascii="Museo Sans 300" w:hAnsi="Museo Sans 300" w:cs="Times New Roman"/>
          <w:sz w:val="24"/>
          <w:szCs w:val="24"/>
        </w:rPr>
        <w:t xml:space="preserve"> community members</w:t>
      </w:r>
      <w:r w:rsidR="008D2E0D">
        <w:rPr>
          <w:rFonts w:ascii="Museo Sans 300" w:hAnsi="Museo Sans 300" w:cs="Times New Roman"/>
          <w:sz w:val="24"/>
          <w:szCs w:val="24"/>
        </w:rPr>
        <w:t xml:space="preserve"> (n=19)</w:t>
      </w:r>
      <w:r w:rsidR="000C0B19">
        <w:rPr>
          <w:rFonts w:ascii="Museo Sans 300" w:hAnsi="Museo Sans 300" w:cs="Times New Roman"/>
          <w:sz w:val="24"/>
          <w:szCs w:val="24"/>
        </w:rPr>
        <w:t>, and one session with SRCDC staff</w:t>
      </w:r>
      <w:r w:rsidR="008D2E0D">
        <w:rPr>
          <w:rFonts w:ascii="Museo Sans 300" w:hAnsi="Museo Sans 300" w:cs="Times New Roman"/>
          <w:sz w:val="24"/>
          <w:szCs w:val="24"/>
        </w:rPr>
        <w:t xml:space="preserve"> (n=5)</w:t>
      </w:r>
      <w:r w:rsidRPr="003D2143">
        <w:rPr>
          <w:rFonts w:ascii="Museo Sans 300" w:hAnsi="Museo Sans 300" w:cs="Times New Roman"/>
          <w:sz w:val="24"/>
          <w:szCs w:val="24"/>
        </w:rPr>
        <w:t>, facilitated by the Bevan Foundation.</w:t>
      </w:r>
    </w:p>
    <w:p w14:paraId="1C514195" w14:textId="15931DDB" w:rsidR="00CC17C2" w:rsidRDefault="001A1193" w:rsidP="00175C1C">
      <w:pPr>
        <w:spacing w:line="360" w:lineRule="auto"/>
        <w:rPr>
          <w:rFonts w:ascii="Museo Sans 300" w:eastAsia="Times New Roman" w:hAnsi="Museo Sans 300" w:cs="Times New Roman"/>
          <w:b/>
          <w:bCs/>
          <w:color w:val="1F1F1F"/>
          <w:sz w:val="24"/>
          <w:szCs w:val="24"/>
          <w:lang w:eastAsia="en-GB"/>
        </w:rPr>
      </w:pPr>
      <w:r w:rsidRPr="003D2143">
        <w:rPr>
          <w:rFonts w:ascii="Museo Sans 300" w:hAnsi="Museo Sans 300" w:cs="Times New Roman"/>
          <w:sz w:val="24"/>
          <w:szCs w:val="24"/>
        </w:rPr>
        <w:t xml:space="preserve">Our response </w:t>
      </w:r>
      <w:r w:rsidR="00CC1B12">
        <w:rPr>
          <w:rFonts w:ascii="Museo Sans 300" w:hAnsi="Museo Sans 300" w:cs="Times New Roman"/>
          <w:sz w:val="24"/>
          <w:szCs w:val="24"/>
        </w:rPr>
        <w:t xml:space="preserve">focuses on 4 key areas of the consultation: (1) </w:t>
      </w:r>
      <w:r w:rsidR="00975634">
        <w:rPr>
          <w:rFonts w:ascii="Museo Sans 300" w:hAnsi="Museo Sans 300" w:cs="Times New Roman"/>
          <w:sz w:val="24"/>
          <w:szCs w:val="24"/>
        </w:rPr>
        <w:t xml:space="preserve">the essential </w:t>
      </w:r>
      <w:r w:rsidR="00BC47C2">
        <w:rPr>
          <w:rFonts w:ascii="Museo Sans 300" w:hAnsi="Museo Sans 300" w:cs="Times New Roman"/>
          <w:sz w:val="24"/>
          <w:szCs w:val="24"/>
        </w:rPr>
        <w:t>indicators of inclusion (</w:t>
      </w:r>
      <w:r w:rsidR="00BC47C2" w:rsidRPr="00721643">
        <w:rPr>
          <w:rFonts w:ascii="Museo Sans 300" w:hAnsi="Museo Sans 300" w:cs="Times New Roman"/>
          <w:i/>
          <w:iCs/>
          <w:sz w:val="24"/>
          <w:szCs w:val="24"/>
        </w:rPr>
        <w:t>Question 2</w:t>
      </w:r>
      <w:r w:rsidR="00BC47C2">
        <w:rPr>
          <w:rFonts w:ascii="Museo Sans 300" w:hAnsi="Museo Sans 300" w:cs="Times New Roman"/>
          <w:sz w:val="24"/>
          <w:szCs w:val="24"/>
        </w:rPr>
        <w:t>); (2) barriers to the measurement of inclusion</w:t>
      </w:r>
      <w:r w:rsidR="004D5DC2">
        <w:rPr>
          <w:rFonts w:ascii="Museo Sans 300" w:hAnsi="Museo Sans 300" w:cs="Times New Roman"/>
          <w:sz w:val="24"/>
          <w:szCs w:val="24"/>
        </w:rPr>
        <w:t xml:space="preserve">, </w:t>
      </w:r>
      <w:r w:rsidR="000C3455">
        <w:rPr>
          <w:rFonts w:ascii="Museo Sans 300" w:hAnsi="Museo Sans 300" w:cs="Times New Roman"/>
          <w:sz w:val="24"/>
          <w:szCs w:val="24"/>
        </w:rPr>
        <w:t>with a particular focus</w:t>
      </w:r>
      <w:r w:rsidR="004D5DC2">
        <w:rPr>
          <w:rFonts w:ascii="Museo Sans 300" w:hAnsi="Museo Sans 300" w:cs="Times New Roman"/>
          <w:sz w:val="24"/>
          <w:szCs w:val="24"/>
        </w:rPr>
        <w:t xml:space="preserve"> on </w:t>
      </w:r>
      <w:r w:rsidR="000C3455">
        <w:rPr>
          <w:rFonts w:ascii="Museo Sans 300" w:hAnsi="Museo Sans 300" w:cs="Times New Roman"/>
          <w:sz w:val="24"/>
          <w:szCs w:val="24"/>
        </w:rPr>
        <w:t>migrants’ willingness to share information</w:t>
      </w:r>
      <w:r w:rsidR="00BC47C2">
        <w:rPr>
          <w:rFonts w:ascii="Museo Sans 300" w:hAnsi="Museo Sans 300" w:cs="Times New Roman"/>
          <w:sz w:val="24"/>
          <w:szCs w:val="24"/>
        </w:rPr>
        <w:t xml:space="preserve"> (</w:t>
      </w:r>
      <w:r w:rsidR="00BC47C2" w:rsidRPr="00721643">
        <w:rPr>
          <w:rFonts w:ascii="Museo Sans 300" w:hAnsi="Museo Sans 300" w:cs="Times New Roman"/>
          <w:i/>
          <w:iCs/>
          <w:sz w:val="24"/>
          <w:szCs w:val="24"/>
        </w:rPr>
        <w:t>Question 4</w:t>
      </w:r>
      <w:r w:rsidR="00BC47C2">
        <w:rPr>
          <w:rFonts w:ascii="Museo Sans 300" w:hAnsi="Museo Sans 300" w:cs="Times New Roman"/>
          <w:sz w:val="24"/>
          <w:szCs w:val="24"/>
        </w:rPr>
        <w:t xml:space="preserve">); </w:t>
      </w:r>
      <w:r w:rsidR="004D5DC2">
        <w:rPr>
          <w:rFonts w:ascii="Museo Sans 300" w:hAnsi="Museo Sans 300" w:cs="Times New Roman"/>
          <w:sz w:val="24"/>
          <w:szCs w:val="24"/>
        </w:rPr>
        <w:t>(3) how to address the</w:t>
      </w:r>
      <w:r w:rsidR="000C3455">
        <w:rPr>
          <w:rFonts w:ascii="Museo Sans 300" w:hAnsi="Museo Sans 300" w:cs="Times New Roman"/>
          <w:sz w:val="24"/>
          <w:szCs w:val="24"/>
        </w:rPr>
        <w:t>se</w:t>
      </w:r>
      <w:r w:rsidR="004D5DC2">
        <w:rPr>
          <w:rFonts w:ascii="Museo Sans 300" w:hAnsi="Museo Sans 300" w:cs="Times New Roman"/>
          <w:sz w:val="24"/>
          <w:szCs w:val="24"/>
        </w:rPr>
        <w:t xml:space="preserve"> barriers </w:t>
      </w:r>
      <w:r w:rsidR="000C3455">
        <w:rPr>
          <w:rFonts w:ascii="Museo Sans 300" w:hAnsi="Museo Sans 300" w:cs="Times New Roman"/>
          <w:sz w:val="24"/>
          <w:szCs w:val="24"/>
        </w:rPr>
        <w:t>(</w:t>
      </w:r>
      <w:r w:rsidR="000C3455" w:rsidRPr="00721643">
        <w:rPr>
          <w:rFonts w:ascii="Museo Sans 300" w:hAnsi="Museo Sans 300" w:cs="Times New Roman"/>
          <w:i/>
          <w:iCs/>
          <w:sz w:val="24"/>
          <w:szCs w:val="24"/>
        </w:rPr>
        <w:t>Question 9</w:t>
      </w:r>
      <w:r w:rsidR="000C3455">
        <w:rPr>
          <w:rFonts w:ascii="Museo Sans 300" w:hAnsi="Museo Sans 300" w:cs="Times New Roman"/>
          <w:sz w:val="24"/>
          <w:szCs w:val="24"/>
        </w:rPr>
        <w:t>)</w:t>
      </w:r>
      <w:r w:rsidR="007027B7">
        <w:rPr>
          <w:rFonts w:ascii="Museo Sans 300" w:hAnsi="Museo Sans 300" w:cs="Times New Roman"/>
          <w:sz w:val="24"/>
          <w:szCs w:val="24"/>
        </w:rPr>
        <w:t xml:space="preserve">; and </w:t>
      </w:r>
      <w:r w:rsidR="00F67F5C">
        <w:rPr>
          <w:rFonts w:ascii="Museo Sans 300" w:hAnsi="Museo Sans 300" w:cs="Times New Roman"/>
          <w:sz w:val="24"/>
          <w:szCs w:val="24"/>
        </w:rPr>
        <w:t>(4) whether other there are other data link</w:t>
      </w:r>
      <w:r w:rsidR="00DA1503">
        <w:rPr>
          <w:rFonts w:ascii="Museo Sans 300" w:hAnsi="Museo Sans 300" w:cs="Times New Roman"/>
          <w:sz w:val="24"/>
          <w:szCs w:val="24"/>
        </w:rPr>
        <w:t>ages that should be explored (</w:t>
      </w:r>
      <w:r w:rsidR="00DA1503" w:rsidRPr="00721643">
        <w:rPr>
          <w:rFonts w:ascii="Museo Sans 300" w:hAnsi="Museo Sans 300" w:cs="Times New Roman"/>
          <w:i/>
          <w:iCs/>
          <w:sz w:val="24"/>
          <w:szCs w:val="24"/>
        </w:rPr>
        <w:t>Question 10</w:t>
      </w:r>
      <w:r w:rsidR="00DA1503">
        <w:rPr>
          <w:rFonts w:ascii="Museo Sans 300" w:hAnsi="Museo Sans 300" w:cs="Times New Roman"/>
          <w:sz w:val="24"/>
          <w:szCs w:val="24"/>
        </w:rPr>
        <w:t xml:space="preserve">). We also briefly comment on </w:t>
      </w:r>
      <w:r w:rsidR="00DA1503" w:rsidRPr="008A54FF">
        <w:rPr>
          <w:rFonts w:ascii="Museo Sans 300" w:hAnsi="Museo Sans 300" w:cs="Times New Roman"/>
          <w:i/>
          <w:iCs/>
          <w:sz w:val="24"/>
          <w:szCs w:val="24"/>
        </w:rPr>
        <w:t>Question 11</w:t>
      </w:r>
      <w:r w:rsidR="00DA1503">
        <w:rPr>
          <w:rFonts w:ascii="Museo Sans 300" w:hAnsi="Museo Sans 300" w:cs="Times New Roman"/>
          <w:sz w:val="24"/>
          <w:szCs w:val="24"/>
        </w:rPr>
        <w:t xml:space="preserve"> – whether the experiences of children of migrants to Wales should be included in the Framework</w:t>
      </w:r>
      <w:r w:rsidR="00AC525B">
        <w:rPr>
          <w:rFonts w:ascii="Museo Sans 300" w:hAnsi="Museo Sans 300" w:cs="Times New Roman"/>
          <w:sz w:val="24"/>
          <w:szCs w:val="24"/>
        </w:rPr>
        <w:t xml:space="preserve"> – </w:t>
      </w:r>
      <w:r w:rsidR="008104E3">
        <w:rPr>
          <w:rFonts w:ascii="Museo Sans 300" w:hAnsi="Museo Sans 300" w:cs="Times New Roman"/>
          <w:sz w:val="24"/>
          <w:szCs w:val="24"/>
        </w:rPr>
        <w:t>before making a general comment about th</w:t>
      </w:r>
      <w:r w:rsidR="002F1DE6">
        <w:rPr>
          <w:rFonts w:ascii="Museo Sans 300" w:hAnsi="Museo Sans 300" w:cs="Times New Roman"/>
          <w:sz w:val="24"/>
          <w:szCs w:val="24"/>
        </w:rPr>
        <w:t>e development of a framework</w:t>
      </w:r>
      <w:r w:rsidR="00AC525B">
        <w:rPr>
          <w:rFonts w:ascii="Museo Sans 300" w:hAnsi="Museo Sans 300" w:cs="Times New Roman"/>
          <w:sz w:val="24"/>
          <w:szCs w:val="24"/>
        </w:rPr>
        <w:t>.</w:t>
      </w:r>
    </w:p>
    <w:p w14:paraId="7D26E977" w14:textId="37F2F7C3" w:rsidR="00AF162C" w:rsidRDefault="00AF162C" w:rsidP="003D2143">
      <w:pPr>
        <w:pStyle w:val="NoSpacing"/>
        <w:spacing w:line="360" w:lineRule="auto"/>
        <w:rPr>
          <w:rFonts w:ascii="Museo Sans 300" w:eastAsia="Times New Roman" w:hAnsi="Museo Sans 300" w:cs="Times New Roman"/>
          <w:b/>
          <w:bCs/>
          <w:color w:val="1F1F1F"/>
          <w:sz w:val="24"/>
          <w:szCs w:val="24"/>
          <w:lang w:eastAsia="en-GB"/>
        </w:rPr>
      </w:pPr>
    </w:p>
    <w:p w14:paraId="7F17C0F0" w14:textId="4D51B3DE" w:rsidR="00213F7C" w:rsidRDefault="00213F7C" w:rsidP="003D2143">
      <w:pPr>
        <w:pStyle w:val="NoSpacing"/>
        <w:spacing w:line="360" w:lineRule="auto"/>
        <w:rPr>
          <w:rFonts w:ascii="Museo Sans 300" w:eastAsia="Times New Roman" w:hAnsi="Museo Sans 300" w:cs="Times New Roman"/>
          <w:b/>
          <w:bCs/>
          <w:color w:val="1F1F1F"/>
          <w:sz w:val="24"/>
          <w:szCs w:val="24"/>
          <w:lang w:eastAsia="en-GB"/>
        </w:rPr>
      </w:pPr>
    </w:p>
    <w:p w14:paraId="526E2F14" w14:textId="6810ED87" w:rsidR="00213F7C" w:rsidRDefault="00213F7C" w:rsidP="003D2143">
      <w:pPr>
        <w:pStyle w:val="NoSpacing"/>
        <w:spacing w:line="360" w:lineRule="auto"/>
        <w:rPr>
          <w:rFonts w:ascii="Museo Sans 300" w:eastAsia="Times New Roman" w:hAnsi="Museo Sans 300" w:cs="Times New Roman"/>
          <w:b/>
          <w:bCs/>
          <w:color w:val="1F1F1F"/>
          <w:sz w:val="24"/>
          <w:szCs w:val="24"/>
          <w:lang w:eastAsia="en-GB"/>
        </w:rPr>
      </w:pPr>
    </w:p>
    <w:p w14:paraId="6C753705" w14:textId="67CCB8FE" w:rsidR="00213F7C" w:rsidRDefault="00213F7C" w:rsidP="003D2143">
      <w:pPr>
        <w:pStyle w:val="NoSpacing"/>
        <w:spacing w:line="360" w:lineRule="auto"/>
        <w:rPr>
          <w:rFonts w:ascii="Museo Sans 300" w:eastAsia="Times New Roman" w:hAnsi="Museo Sans 300" w:cs="Times New Roman"/>
          <w:b/>
          <w:bCs/>
          <w:color w:val="1F1F1F"/>
          <w:sz w:val="24"/>
          <w:szCs w:val="24"/>
          <w:lang w:eastAsia="en-GB"/>
        </w:rPr>
      </w:pPr>
    </w:p>
    <w:p w14:paraId="33E1E3FB" w14:textId="77777777" w:rsidR="00213F7C" w:rsidRPr="003D2143" w:rsidRDefault="00213F7C" w:rsidP="003D2143">
      <w:pPr>
        <w:pStyle w:val="NoSpacing"/>
        <w:spacing w:line="360" w:lineRule="auto"/>
        <w:rPr>
          <w:rFonts w:ascii="Museo Sans 300" w:eastAsia="Times New Roman" w:hAnsi="Museo Sans 300" w:cs="Times New Roman"/>
          <w:b/>
          <w:bCs/>
          <w:color w:val="1F1F1F"/>
          <w:sz w:val="24"/>
          <w:szCs w:val="24"/>
          <w:lang w:eastAsia="en-GB"/>
        </w:rPr>
      </w:pPr>
    </w:p>
    <w:p w14:paraId="2FCF5705" w14:textId="37230DD9" w:rsidR="00A70CA1" w:rsidRPr="003D2143" w:rsidRDefault="00465390" w:rsidP="003D2143">
      <w:pPr>
        <w:pStyle w:val="NoSpacing"/>
        <w:numPr>
          <w:ilvl w:val="0"/>
          <w:numId w:val="6"/>
        </w:numPr>
        <w:spacing w:line="360" w:lineRule="auto"/>
        <w:rPr>
          <w:rFonts w:ascii="Museo Sans 300" w:eastAsia="Times New Roman" w:hAnsi="Museo Sans 300" w:cs="Times New Roman"/>
          <w:b/>
          <w:bCs/>
          <w:color w:val="1F1F1F"/>
          <w:sz w:val="24"/>
          <w:szCs w:val="24"/>
          <w:lang w:eastAsia="en-GB"/>
        </w:rPr>
      </w:pPr>
      <w:r>
        <w:rPr>
          <w:rFonts w:ascii="Museo Sans 300" w:eastAsia="Times New Roman" w:hAnsi="Museo Sans 300" w:cs="Times New Roman"/>
          <w:b/>
          <w:bCs/>
          <w:color w:val="1F1F1F"/>
          <w:sz w:val="24"/>
          <w:szCs w:val="24"/>
          <w:lang w:eastAsia="en-GB"/>
        </w:rPr>
        <w:lastRenderedPageBreak/>
        <w:t>Essential Indicators of Inclusion</w:t>
      </w:r>
    </w:p>
    <w:p w14:paraId="46FEC7D9" w14:textId="244449A3" w:rsidR="002F793A" w:rsidRDefault="002F793A" w:rsidP="003D2143">
      <w:pPr>
        <w:pStyle w:val="NoSpacing"/>
        <w:spacing w:line="360" w:lineRule="auto"/>
        <w:rPr>
          <w:rFonts w:ascii="Museo Sans 300" w:eastAsia="Times New Roman" w:hAnsi="Museo Sans 300" w:cs="Times New Roman"/>
          <w:color w:val="1F1F1F"/>
          <w:sz w:val="24"/>
          <w:szCs w:val="24"/>
          <w:lang w:eastAsia="en-GB"/>
        </w:rPr>
      </w:pPr>
    </w:p>
    <w:p w14:paraId="6AC9AC6F" w14:textId="5848A5F7" w:rsidR="00DE7950" w:rsidRDefault="004C6685" w:rsidP="003D2143">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We first considered what</w:t>
      </w:r>
      <w:r w:rsidR="00021A76">
        <w:rPr>
          <w:rFonts w:ascii="Museo Sans 300" w:eastAsia="Times New Roman" w:hAnsi="Museo Sans 300" w:cs="Times New Roman"/>
          <w:color w:val="1F1F1F"/>
          <w:sz w:val="24"/>
          <w:szCs w:val="24"/>
          <w:lang w:eastAsia="en-GB"/>
        </w:rPr>
        <w:t xml:space="preserve"> </w:t>
      </w:r>
      <w:r w:rsidR="005E5F02">
        <w:rPr>
          <w:rFonts w:ascii="Museo Sans 300" w:eastAsia="Times New Roman" w:hAnsi="Museo Sans 300" w:cs="Times New Roman"/>
          <w:color w:val="1F1F1F"/>
          <w:sz w:val="24"/>
          <w:szCs w:val="24"/>
          <w:lang w:eastAsia="en-GB"/>
        </w:rPr>
        <w:t>is important to promote a sense of belonging</w:t>
      </w:r>
      <w:r w:rsidR="00867A89">
        <w:rPr>
          <w:rFonts w:ascii="Museo Sans 300" w:eastAsia="Times New Roman" w:hAnsi="Museo Sans 300" w:cs="Times New Roman"/>
          <w:color w:val="1F1F1F"/>
          <w:sz w:val="24"/>
          <w:szCs w:val="24"/>
          <w:lang w:eastAsia="en-GB"/>
        </w:rPr>
        <w:t xml:space="preserve"> in Wales</w:t>
      </w:r>
      <w:r w:rsidR="00604E32">
        <w:rPr>
          <w:rFonts w:ascii="Museo Sans 300" w:eastAsia="Times New Roman" w:hAnsi="Museo Sans 300" w:cs="Times New Roman"/>
          <w:color w:val="1F1F1F"/>
          <w:sz w:val="24"/>
          <w:szCs w:val="24"/>
          <w:lang w:eastAsia="en-GB"/>
        </w:rPr>
        <w:t xml:space="preserve"> – i.e. what is important for inclusion</w:t>
      </w:r>
      <w:r w:rsidR="005E5F02">
        <w:rPr>
          <w:rFonts w:ascii="Museo Sans 300" w:eastAsia="Times New Roman" w:hAnsi="Museo Sans 300" w:cs="Times New Roman"/>
          <w:color w:val="1F1F1F"/>
          <w:sz w:val="24"/>
          <w:szCs w:val="24"/>
          <w:lang w:eastAsia="en-GB"/>
        </w:rPr>
        <w:t xml:space="preserve">. </w:t>
      </w:r>
      <w:r w:rsidR="00522B0D">
        <w:rPr>
          <w:rFonts w:ascii="Museo Sans 300" w:eastAsia="Times New Roman" w:hAnsi="Museo Sans 300" w:cs="Times New Roman"/>
          <w:color w:val="1F1F1F"/>
          <w:sz w:val="24"/>
          <w:szCs w:val="24"/>
          <w:lang w:eastAsia="en-GB"/>
        </w:rPr>
        <w:t>The group</w:t>
      </w:r>
      <w:r w:rsidR="00867A89">
        <w:rPr>
          <w:rFonts w:ascii="Museo Sans 300" w:eastAsia="Times New Roman" w:hAnsi="Museo Sans 300" w:cs="Times New Roman"/>
          <w:color w:val="1F1F1F"/>
          <w:sz w:val="24"/>
          <w:szCs w:val="24"/>
          <w:lang w:eastAsia="en-GB"/>
        </w:rPr>
        <w:t xml:space="preserve"> </w:t>
      </w:r>
      <w:r w:rsidR="00E34F10">
        <w:rPr>
          <w:rFonts w:ascii="Museo Sans 300" w:eastAsia="Times New Roman" w:hAnsi="Museo Sans 300" w:cs="Times New Roman"/>
          <w:color w:val="1F1F1F"/>
          <w:sz w:val="24"/>
          <w:szCs w:val="24"/>
          <w:lang w:eastAsia="en-GB"/>
        </w:rPr>
        <w:t>identified the following things:</w:t>
      </w:r>
    </w:p>
    <w:p w14:paraId="3404254F" w14:textId="77777777" w:rsidR="00A97A59" w:rsidRDefault="00A97A59" w:rsidP="003D2143">
      <w:pPr>
        <w:pStyle w:val="NoSpacing"/>
        <w:spacing w:line="360" w:lineRule="auto"/>
        <w:rPr>
          <w:rFonts w:ascii="Museo Sans 300" w:eastAsia="Times New Roman" w:hAnsi="Museo Sans 300" w:cs="Times New Roman"/>
          <w:color w:val="1F1F1F"/>
          <w:sz w:val="24"/>
          <w:szCs w:val="24"/>
          <w:lang w:eastAsia="en-GB"/>
        </w:rPr>
      </w:pPr>
    </w:p>
    <w:p w14:paraId="0CFAA824" w14:textId="1293A077" w:rsidR="00E34F10" w:rsidRDefault="00857C9A" w:rsidP="00E34F10">
      <w:pPr>
        <w:pStyle w:val="NoSpacing"/>
        <w:numPr>
          <w:ilvl w:val="0"/>
          <w:numId w:val="18"/>
        </w:numPr>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Having</w:t>
      </w:r>
      <w:r w:rsidR="002A3F51">
        <w:rPr>
          <w:rFonts w:ascii="Museo Sans 300" w:eastAsia="Times New Roman" w:hAnsi="Museo Sans 300" w:cs="Times New Roman"/>
          <w:color w:val="1F1F1F"/>
          <w:sz w:val="24"/>
          <w:szCs w:val="24"/>
          <w:lang w:eastAsia="en-GB"/>
        </w:rPr>
        <w:t xml:space="preserve"> opportunities to get to know Welsh communities, traditions</w:t>
      </w:r>
      <w:r w:rsidR="00267F26">
        <w:rPr>
          <w:rFonts w:ascii="Museo Sans 300" w:eastAsia="Times New Roman" w:hAnsi="Museo Sans 300" w:cs="Times New Roman"/>
          <w:color w:val="1F1F1F"/>
          <w:sz w:val="24"/>
          <w:szCs w:val="24"/>
          <w:lang w:eastAsia="en-GB"/>
        </w:rPr>
        <w:t xml:space="preserve">, history </w:t>
      </w:r>
      <w:r w:rsidR="002A3F51">
        <w:rPr>
          <w:rFonts w:ascii="Museo Sans 300" w:eastAsia="Times New Roman" w:hAnsi="Museo Sans 300" w:cs="Times New Roman"/>
          <w:color w:val="1F1F1F"/>
          <w:sz w:val="24"/>
          <w:szCs w:val="24"/>
          <w:lang w:eastAsia="en-GB"/>
        </w:rPr>
        <w:t>and the language</w:t>
      </w:r>
      <w:r>
        <w:rPr>
          <w:rFonts w:ascii="Museo Sans 300" w:eastAsia="Times New Roman" w:hAnsi="Museo Sans 300" w:cs="Times New Roman"/>
          <w:color w:val="1F1F1F"/>
          <w:sz w:val="24"/>
          <w:szCs w:val="24"/>
          <w:lang w:eastAsia="en-GB"/>
        </w:rPr>
        <w:t xml:space="preserve">, while also being able to share </w:t>
      </w:r>
      <w:r w:rsidR="00CF2F42">
        <w:rPr>
          <w:rFonts w:ascii="Museo Sans 300" w:eastAsia="Times New Roman" w:hAnsi="Museo Sans 300" w:cs="Times New Roman"/>
          <w:color w:val="1F1F1F"/>
          <w:sz w:val="24"/>
          <w:szCs w:val="24"/>
          <w:lang w:eastAsia="en-GB"/>
        </w:rPr>
        <w:t xml:space="preserve">and educate Welsh </w:t>
      </w:r>
      <w:r w:rsidR="00F03E5A">
        <w:rPr>
          <w:rFonts w:ascii="Museo Sans 300" w:eastAsia="Times New Roman" w:hAnsi="Museo Sans 300" w:cs="Times New Roman"/>
          <w:color w:val="1F1F1F"/>
          <w:sz w:val="24"/>
          <w:szCs w:val="24"/>
          <w:lang w:eastAsia="en-GB"/>
        </w:rPr>
        <w:t xml:space="preserve">communities about </w:t>
      </w:r>
      <w:r w:rsidR="00747C82">
        <w:rPr>
          <w:rFonts w:ascii="Museo Sans 300" w:eastAsia="Times New Roman" w:hAnsi="Museo Sans 300" w:cs="Times New Roman"/>
          <w:color w:val="1F1F1F"/>
          <w:sz w:val="24"/>
          <w:szCs w:val="24"/>
          <w:lang w:eastAsia="en-GB"/>
        </w:rPr>
        <w:t xml:space="preserve">other cultures </w:t>
      </w:r>
      <w:r w:rsidR="00F338B0">
        <w:rPr>
          <w:rFonts w:ascii="Museo Sans 300" w:eastAsia="Times New Roman" w:hAnsi="Museo Sans 300" w:cs="Times New Roman"/>
          <w:color w:val="1F1F1F"/>
          <w:sz w:val="24"/>
          <w:szCs w:val="24"/>
          <w:lang w:eastAsia="en-GB"/>
        </w:rPr>
        <w:t xml:space="preserve">and languages </w:t>
      </w:r>
      <w:r w:rsidR="00747C82">
        <w:rPr>
          <w:rFonts w:ascii="Museo Sans 300" w:eastAsia="Times New Roman" w:hAnsi="Museo Sans 300" w:cs="Times New Roman"/>
          <w:color w:val="1F1F1F"/>
          <w:sz w:val="24"/>
          <w:szCs w:val="24"/>
          <w:lang w:eastAsia="en-GB"/>
        </w:rPr>
        <w:t>which are part of our identity.</w:t>
      </w:r>
    </w:p>
    <w:p w14:paraId="3E6E8763" w14:textId="488DECE5" w:rsidR="00747C82" w:rsidRDefault="00747C82" w:rsidP="00E34F10">
      <w:pPr>
        <w:pStyle w:val="NoSpacing"/>
        <w:numPr>
          <w:ilvl w:val="0"/>
          <w:numId w:val="18"/>
        </w:numPr>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Having an understanding of the law and our responsibilities</w:t>
      </w:r>
      <w:r w:rsidR="00A64F7F">
        <w:rPr>
          <w:rFonts w:ascii="Museo Sans 300" w:eastAsia="Times New Roman" w:hAnsi="Museo Sans 300" w:cs="Times New Roman"/>
          <w:color w:val="1F1F1F"/>
          <w:sz w:val="24"/>
          <w:szCs w:val="24"/>
          <w:lang w:eastAsia="en-GB"/>
        </w:rPr>
        <w:t xml:space="preserve"> – for example</w:t>
      </w:r>
      <w:r w:rsidR="00150C78">
        <w:rPr>
          <w:rFonts w:ascii="Museo Sans 300" w:eastAsia="Times New Roman" w:hAnsi="Museo Sans 300" w:cs="Times New Roman"/>
          <w:color w:val="1F1F1F"/>
          <w:sz w:val="24"/>
          <w:szCs w:val="24"/>
          <w:lang w:eastAsia="en-GB"/>
        </w:rPr>
        <w:t>,</w:t>
      </w:r>
      <w:r w:rsidR="00A64F7F">
        <w:rPr>
          <w:rFonts w:ascii="Museo Sans 300" w:eastAsia="Times New Roman" w:hAnsi="Museo Sans 300" w:cs="Times New Roman"/>
          <w:color w:val="1F1F1F"/>
          <w:sz w:val="24"/>
          <w:szCs w:val="24"/>
          <w:lang w:eastAsia="en-GB"/>
        </w:rPr>
        <w:t xml:space="preserve"> the taxes that need to be paid</w:t>
      </w:r>
      <w:r w:rsidR="00804D06">
        <w:rPr>
          <w:rFonts w:ascii="Museo Sans 300" w:eastAsia="Times New Roman" w:hAnsi="Museo Sans 300" w:cs="Times New Roman"/>
          <w:color w:val="1F1F1F"/>
          <w:sz w:val="24"/>
          <w:szCs w:val="24"/>
          <w:lang w:eastAsia="en-GB"/>
        </w:rPr>
        <w:t xml:space="preserve">, </w:t>
      </w:r>
      <w:r w:rsidR="00C9140C">
        <w:rPr>
          <w:rFonts w:ascii="Museo Sans 300" w:eastAsia="Times New Roman" w:hAnsi="Museo Sans 300" w:cs="Times New Roman"/>
          <w:color w:val="1F1F1F"/>
          <w:sz w:val="24"/>
          <w:szCs w:val="24"/>
          <w:lang w:eastAsia="en-GB"/>
        </w:rPr>
        <w:t xml:space="preserve">criminal offences that are legalised in some other countries (e.g. FGM), the law removing the defence of ‘reasonable </w:t>
      </w:r>
      <w:r w:rsidR="00937CA2">
        <w:rPr>
          <w:rFonts w:ascii="Museo Sans 300" w:eastAsia="Times New Roman" w:hAnsi="Museo Sans 300" w:cs="Times New Roman"/>
          <w:color w:val="1F1F1F"/>
          <w:sz w:val="24"/>
          <w:szCs w:val="24"/>
          <w:lang w:eastAsia="en-GB"/>
        </w:rPr>
        <w:t xml:space="preserve">punishment’ for </w:t>
      </w:r>
      <w:r w:rsidR="00150C78">
        <w:rPr>
          <w:rFonts w:ascii="Museo Sans 300" w:eastAsia="Times New Roman" w:hAnsi="Museo Sans 300" w:cs="Times New Roman"/>
          <w:color w:val="1F1F1F"/>
          <w:sz w:val="24"/>
          <w:szCs w:val="24"/>
          <w:lang w:eastAsia="en-GB"/>
        </w:rPr>
        <w:t>physically punishing children.</w:t>
      </w:r>
    </w:p>
    <w:p w14:paraId="54C731EC" w14:textId="16BEDB93" w:rsidR="00A64F7F" w:rsidRDefault="00A64F7F" w:rsidP="00E34F10">
      <w:pPr>
        <w:pStyle w:val="NoSpacing"/>
        <w:numPr>
          <w:ilvl w:val="0"/>
          <w:numId w:val="18"/>
        </w:numPr>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Having an understanding of our rights and what we are entitled to – for example, welfare benefits, healthcare</w:t>
      </w:r>
      <w:r w:rsidR="00A97E0A">
        <w:rPr>
          <w:rFonts w:ascii="Museo Sans 300" w:eastAsia="Times New Roman" w:hAnsi="Museo Sans 300" w:cs="Times New Roman"/>
          <w:color w:val="1F1F1F"/>
          <w:sz w:val="24"/>
          <w:szCs w:val="24"/>
          <w:lang w:eastAsia="en-GB"/>
        </w:rPr>
        <w:t>, childcare.</w:t>
      </w:r>
    </w:p>
    <w:p w14:paraId="32FA642E" w14:textId="6AC13B25" w:rsidR="00246291" w:rsidRDefault="00246291" w:rsidP="00E34F10">
      <w:pPr>
        <w:pStyle w:val="NoSpacing"/>
        <w:numPr>
          <w:ilvl w:val="0"/>
          <w:numId w:val="18"/>
        </w:numPr>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Having an understanding of the</w:t>
      </w:r>
      <w:r w:rsidR="007023E0">
        <w:rPr>
          <w:rFonts w:ascii="Museo Sans 300" w:eastAsia="Times New Roman" w:hAnsi="Museo Sans 300" w:cs="Times New Roman"/>
          <w:color w:val="1F1F1F"/>
          <w:sz w:val="24"/>
          <w:szCs w:val="24"/>
          <w:lang w:eastAsia="en-GB"/>
        </w:rPr>
        <w:t xml:space="preserve"> functions of different </w:t>
      </w:r>
      <w:r>
        <w:rPr>
          <w:rFonts w:ascii="Museo Sans 300" w:eastAsia="Times New Roman" w:hAnsi="Museo Sans 300" w:cs="Times New Roman"/>
          <w:color w:val="1F1F1F"/>
          <w:sz w:val="24"/>
          <w:szCs w:val="24"/>
          <w:lang w:eastAsia="en-GB"/>
        </w:rPr>
        <w:t>public services</w:t>
      </w:r>
      <w:r w:rsidR="007023E0">
        <w:rPr>
          <w:rFonts w:ascii="Museo Sans 300" w:eastAsia="Times New Roman" w:hAnsi="Museo Sans 300" w:cs="Times New Roman"/>
          <w:color w:val="1F1F1F"/>
          <w:sz w:val="24"/>
          <w:szCs w:val="24"/>
          <w:lang w:eastAsia="en-GB"/>
        </w:rPr>
        <w:t>, e</w:t>
      </w:r>
      <w:r>
        <w:rPr>
          <w:rFonts w:ascii="Museo Sans 300" w:eastAsia="Times New Roman" w:hAnsi="Museo Sans 300" w:cs="Times New Roman"/>
          <w:color w:val="1F1F1F"/>
          <w:sz w:val="24"/>
          <w:szCs w:val="24"/>
          <w:lang w:eastAsia="en-GB"/>
        </w:rPr>
        <w:t>specially social services – how do they help families</w:t>
      </w:r>
      <w:r w:rsidR="007023E0">
        <w:rPr>
          <w:rFonts w:ascii="Museo Sans 300" w:eastAsia="Times New Roman" w:hAnsi="Museo Sans 300" w:cs="Times New Roman"/>
          <w:color w:val="1F1F1F"/>
          <w:sz w:val="24"/>
          <w:szCs w:val="24"/>
          <w:lang w:eastAsia="en-GB"/>
        </w:rPr>
        <w:t>?</w:t>
      </w:r>
    </w:p>
    <w:p w14:paraId="4FBDF92F" w14:textId="085C435D" w:rsidR="005220A4" w:rsidRDefault="005220A4" w:rsidP="00E34F10">
      <w:pPr>
        <w:pStyle w:val="NoSpacing"/>
        <w:numPr>
          <w:ilvl w:val="0"/>
          <w:numId w:val="18"/>
        </w:numPr>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Being able to speak English in day-to-day life,</w:t>
      </w:r>
      <w:r w:rsidR="00E75295">
        <w:rPr>
          <w:rFonts w:ascii="Museo Sans 300" w:eastAsia="Times New Roman" w:hAnsi="Museo Sans 300" w:cs="Times New Roman"/>
          <w:color w:val="1F1F1F"/>
          <w:sz w:val="24"/>
          <w:szCs w:val="24"/>
          <w:lang w:eastAsia="en-GB"/>
        </w:rPr>
        <w:t xml:space="preserve"> </w:t>
      </w:r>
      <w:r>
        <w:rPr>
          <w:rFonts w:ascii="Museo Sans 300" w:eastAsia="Times New Roman" w:hAnsi="Museo Sans 300" w:cs="Times New Roman"/>
          <w:color w:val="1F1F1F"/>
          <w:sz w:val="24"/>
          <w:szCs w:val="24"/>
          <w:lang w:eastAsia="en-GB"/>
        </w:rPr>
        <w:t xml:space="preserve">while also </w:t>
      </w:r>
      <w:r w:rsidR="00207D1A">
        <w:rPr>
          <w:rFonts w:ascii="Museo Sans 300" w:eastAsia="Times New Roman" w:hAnsi="Museo Sans 300" w:cs="Times New Roman"/>
          <w:color w:val="1F1F1F"/>
          <w:sz w:val="24"/>
          <w:szCs w:val="24"/>
          <w:lang w:eastAsia="en-GB"/>
        </w:rPr>
        <w:t>not feeling ashamed of speaking other languages in public.</w:t>
      </w:r>
    </w:p>
    <w:p w14:paraId="7845E6BB" w14:textId="50DDC3E9" w:rsidR="001B7E42" w:rsidRDefault="001B7E42" w:rsidP="00E34F10">
      <w:pPr>
        <w:pStyle w:val="NoSpacing"/>
        <w:numPr>
          <w:ilvl w:val="0"/>
          <w:numId w:val="18"/>
        </w:numPr>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Access to finance – e.g. loans, credit cards.</w:t>
      </w:r>
    </w:p>
    <w:p w14:paraId="24CC0F3B" w14:textId="620592B4" w:rsidR="00A97E0A" w:rsidRDefault="00A97E0A" w:rsidP="00E34F10">
      <w:pPr>
        <w:pStyle w:val="NoSpacing"/>
        <w:numPr>
          <w:ilvl w:val="0"/>
          <w:numId w:val="18"/>
        </w:numPr>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Feeling safe in the community – to be able to move around </w:t>
      </w:r>
      <w:r w:rsidR="00AB0A67">
        <w:rPr>
          <w:rFonts w:ascii="Museo Sans 300" w:eastAsia="Times New Roman" w:hAnsi="Museo Sans 300" w:cs="Times New Roman"/>
          <w:color w:val="1F1F1F"/>
          <w:sz w:val="24"/>
          <w:szCs w:val="24"/>
          <w:lang w:eastAsia="en-GB"/>
        </w:rPr>
        <w:t>public spaces</w:t>
      </w:r>
      <w:r w:rsidR="008233DF">
        <w:rPr>
          <w:rFonts w:ascii="Museo Sans 300" w:eastAsia="Times New Roman" w:hAnsi="Museo Sans 300" w:cs="Times New Roman"/>
          <w:color w:val="1F1F1F"/>
          <w:sz w:val="24"/>
          <w:szCs w:val="24"/>
          <w:lang w:eastAsia="en-GB"/>
        </w:rPr>
        <w:t>,</w:t>
      </w:r>
      <w:r w:rsidR="00A26CA7">
        <w:rPr>
          <w:rFonts w:ascii="Museo Sans 300" w:eastAsia="Times New Roman" w:hAnsi="Museo Sans 300" w:cs="Times New Roman"/>
          <w:color w:val="1F1F1F"/>
          <w:sz w:val="24"/>
          <w:szCs w:val="24"/>
          <w:lang w:eastAsia="en-GB"/>
        </w:rPr>
        <w:t xml:space="preserve"> including schools</w:t>
      </w:r>
      <w:r w:rsidR="008233DF">
        <w:rPr>
          <w:rFonts w:ascii="Museo Sans 300" w:eastAsia="Times New Roman" w:hAnsi="Museo Sans 300" w:cs="Times New Roman"/>
          <w:color w:val="1F1F1F"/>
          <w:sz w:val="24"/>
          <w:szCs w:val="24"/>
          <w:lang w:eastAsia="en-GB"/>
        </w:rPr>
        <w:t>,</w:t>
      </w:r>
      <w:r w:rsidR="00AB0A67">
        <w:rPr>
          <w:rFonts w:ascii="Museo Sans 300" w:eastAsia="Times New Roman" w:hAnsi="Museo Sans 300" w:cs="Times New Roman"/>
          <w:color w:val="1F1F1F"/>
          <w:sz w:val="24"/>
          <w:szCs w:val="24"/>
          <w:lang w:eastAsia="en-GB"/>
        </w:rPr>
        <w:t xml:space="preserve"> without fear of</w:t>
      </w:r>
      <w:r w:rsidR="00F950C7">
        <w:rPr>
          <w:rFonts w:ascii="Museo Sans 300" w:eastAsia="Times New Roman" w:hAnsi="Museo Sans 300" w:cs="Times New Roman"/>
          <w:color w:val="1F1F1F"/>
          <w:sz w:val="24"/>
          <w:szCs w:val="24"/>
          <w:lang w:eastAsia="en-GB"/>
        </w:rPr>
        <w:t xml:space="preserve"> experiencing</w:t>
      </w:r>
      <w:r w:rsidR="00AB0A67">
        <w:rPr>
          <w:rFonts w:ascii="Museo Sans 300" w:eastAsia="Times New Roman" w:hAnsi="Museo Sans 300" w:cs="Times New Roman"/>
          <w:color w:val="1F1F1F"/>
          <w:sz w:val="24"/>
          <w:szCs w:val="24"/>
          <w:lang w:eastAsia="en-GB"/>
        </w:rPr>
        <w:t xml:space="preserve"> racialised / religion-based abuse, or any form of harassment</w:t>
      </w:r>
      <w:r w:rsidR="003C5C1B">
        <w:rPr>
          <w:rFonts w:ascii="Museo Sans 300" w:eastAsia="Times New Roman" w:hAnsi="Museo Sans 300" w:cs="Times New Roman"/>
          <w:color w:val="1F1F1F"/>
          <w:sz w:val="24"/>
          <w:szCs w:val="24"/>
          <w:lang w:eastAsia="en-GB"/>
        </w:rPr>
        <w:t xml:space="preserve"> or discrimination</w:t>
      </w:r>
      <w:r w:rsidR="00AB0A67">
        <w:rPr>
          <w:rFonts w:ascii="Museo Sans 300" w:eastAsia="Times New Roman" w:hAnsi="Museo Sans 300" w:cs="Times New Roman"/>
          <w:color w:val="1F1F1F"/>
          <w:sz w:val="24"/>
          <w:szCs w:val="24"/>
          <w:lang w:eastAsia="en-GB"/>
        </w:rPr>
        <w:t>.</w:t>
      </w:r>
    </w:p>
    <w:p w14:paraId="422849D8" w14:textId="3C84EAD0" w:rsidR="000B42B0" w:rsidRDefault="000B42B0" w:rsidP="00E34F10">
      <w:pPr>
        <w:pStyle w:val="NoSpacing"/>
        <w:numPr>
          <w:ilvl w:val="0"/>
          <w:numId w:val="18"/>
        </w:numPr>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Having equal access to employment – but not just any employment: it is important that people </w:t>
      </w:r>
      <w:r w:rsidR="008E742A">
        <w:rPr>
          <w:rFonts w:ascii="Museo Sans 300" w:eastAsia="Times New Roman" w:hAnsi="Museo Sans 300" w:cs="Times New Roman"/>
          <w:color w:val="1F1F1F"/>
          <w:sz w:val="24"/>
          <w:szCs w:val="24"/>
          <w:lang w:eastAsia="en-GB"/>
        </w:rPr>
        <w:t>can</w:t>
      </w:r>
      <w:r>
        <w:rPr>
          <w:rFonts w:ascii="Museo Sans 300" w:eastAsia="Times New Roman" w:hAnsi="Museo Sans 300" w:cs="Times New Roman"/>
          <w:color w:val="1F1F1F"/>
          <w:sz w:val="24"/>
          <w:szCs w:val="24"/>
          <w:lang w:eastAsia="en-GB"/>
        </w:rPr>
        <w:t xml:space="preserve"> pursue their aspirations.</w:t>
      </w:r>
    </w:p>
    <w:p w14:paraId="6F61B14E" w14:textId="1218C2C0" w:rsidR="0071132F" w:rsidRDefault="0071132F" w:rsidP="00E34F10">
      <w:pPr>
        <w:pStyle w:val="NoSpacing"/>
        <w:numPr>
          <w:ilvl w:val="0"/>
          <w:numId w:val="18"/>
        </w:numPr>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Having access to good quality education and </w:t>
      </w:r>
      <w:r w:rsidR="00035F9A">
        <w:rPr>
          <w:rFonts w:ascii="Museo Sans 300" w:eastAsia="Times New Roman" w:hAnsi="Museo Sans 300" w:cs="Times New Roman"/>
          <w:color w:val="1F1F1F"/>
          <w:sz w:val="24"/>
          <w:szCs w:val="24"/>
          <w:lang w:eastAsia="en-GB"/>
        </w:rPr>
        <w:t xml:space="preserve">adult </w:t>
      </w:r>
      <w:r>
        <w:rPr>
          <w:rFonts w:ascii="Museo Sans 300" w:eastAsia="Times New Roman" w:hAnsi="Museo Sans 300" w:cs="Times New Roman"/>
          <w:color w:val="1F1F1F"/>
          <w:sz w:val="24"/>
          <w:szCs w:val="24"/>
          <w:lang w:eastAsia="en-GB"/>
        </w:rPr>
        <w:t>lifelong learning.</w:t>
      </w:r>
    </w:p>
    <w:p w14:paraId="4EAFB4BC" w14:textId="05EB74FB" w:rsidR="0071132F" w:rsidRDefault="0071132F" w:rsidP="00E34F10">
      <w:pPr>
        <w:pStyle w:val="NoSpacing"/>
        <w:numPr>
          <w:ilvl w:val="0"/>
          <w:numId w:val="18"/>
        </w:numPr>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Having </w:t>
      </w:r>
      <w:r w:rsidR="00035F9A">
        <w:rPr>
          <w:rFonts w:ascii="Museo Sans 300" w:eastAsia="Times New Roman" w:hAnsi="Museo Sans 300" w:cs="Times New Roman"/>
          <w:color w:val="1F1F1F"/>
          <w:sz w:val="24"/>
          <w:szCs w:val="24"/>
          <w:lang w:eastAsia="en-GB"/>
        </w:rPr>
        <w:t xml:space="preserve">strong </w:t>
      </w:r>
      <w:r>
        <w:rPr>
          <w:rFonts w:ascii="Museo Sans 300" w:eastAsia="Times New Roman" w:hAnsi="Museo Sans 300" w:cs="Times New Roman"/>
          <w:color w:val="1F1F1F"/>
          <w:sz w:val="24"/>
          <w:szCs w:val="24"/>
          <w:lang w:eastAsia="en-GB"/>
        </w:rPr>
        <w:t>support structures in place</w:t>
      </w:r>
      <w:r w:rsidR="00804D06">
        <w:rPr>
          <w:rFonts w:ascii="Museo Sans 300" w:eastAsia="Times New Roman" w:hAnsi="Museo Sans 300" w:cs="Times New Roman"/>
          <w:color w:val="1F1F1F"/>
          <w:sz w:val="24"/>
          <w:szCs w:val="24"/>
          <w:lang w:eastAsia="en-GB"/>
        </w:rPr>
        <w:t xml:space="preserve"> within the wider community</w:t>
      </w:r>
      <w:r w:rsidR="0012694B">
        <w:rPr>
          <w:rFonts w:ascii="Museo Sans 300" w:eastAsia="Times New Roman" w:hAnsi="Museo Sans 300" w:cs="Times New Roman"/>
          <w:color w:val="1F1F1F"/>
          <w:sz w:val="24"/>
          <w:szCs w:val="24"/>
          <w:lang w:eastAsia="en-GB"/>
        </w:rPr>
        <w:t>. Th</w:t>
      </w:r>
      <w:r w:rsidR="00F71805">
        <w:rPr>
          <w:rFonts w:ascii="Museo Sans 300" w:eastAsia="Times New Roman" w:hAnsi="Museo Sans 300" w:cs="Times New Roman"/>
          <w:color w:val="1F1F1F"/>
          <w:sz w:val="24"/>
          <w:szCs w:val="24"/>
          <w:lang w:eastAsia="en-GB"/>
        </w:rPr>
        <w:t xml:space="preserve">is is especially important </w:t>
      </w:r>
      <w:r w:rsidR="0012694B">
        <w:rPr>
          <w:rFonts w:ascii="Museo Sans 300" w:eastAsia="Times New Roman" w:hAnsi="Museo Sans 300" w:cs="Times New Roman"/>
          <w:color w:val="1F1F1F"/>
          <w:sz w:val="24"/>
          <w:szCs w:val="24"/>
          <w:lang w:eastAsia="en-GB"/>
        </w:rPr>
        <w:t xml:space="preserve">for </w:t>
      </w:r>
      <w:r w:rsidR="00D03E4E">
        <w:rPr>
          <w:rFonts w:ascii="Museo Sans 300" w:eastAsia="Times New Roman" w:hAnsi="Museo Sans 300" w:cs="Times New Roman"/>
          <w:color w:val="1F1F1F"/>
          <w:sz w:val="24"/>
          <w:szCs w:val="24"/>
          <w:lang w:eastAsia="en-GB"/>
        </w:rPr>
        <w:t xml:space="preserve">the following groups of people: </w:t>
      </w:r>
      <w:r w:rsidR="0012694B">
        <w:rPr>
          <w:rFonts w:ascii="Museo Sans 300" w:eastAsia="Times New Roman" w:hAnsi="Museo Sans 300" w:cs="Times New Roman"/>
          <w:color w:val="1F1F1F"/>
          <w:sz w:val="24"/>
          <w:szCs w:val="24"/>
          <w:lang w:eastAsia="en-GB"/>
        </w:rPr>
        <w:t>older people who moved to Wales post-retirement age</w:t>
      </w:r>
      <w:r w:rsidR="00E635FB">
        <w:rPr>
          <w:rFonts w:ascii="Museo Sans 300" w:eastAsia="Times New Roman" w:hAnsi="Museo Sans 300" w:cs="Times New Roman"/>
          <w:color w:val="1F1F1F"/>
          <w:sz w:val="24"/>
          <w:szCs w:val="24"/>
          <w:lang w:eastAsia="en-GB"/>
        </w:rPr>
        <w:t xml:space="preserve">; </w:t>
      </w:r>
      <w:r w:rsidR="00D03E4E">
        <w:rPr>
          <w:rFonts w:ascii="Museo Sans 300" w:eastAsia="Times New Roman" w:hAnsi="Museo Sans 300" w:cs="Times New Roman"/>
          <w:color w:val="1F1F1F"/>
          <w:sz w:val="24"/>
          <w:szCs w:val="24"/>
          <w:lang w:eastAsia="en-GB"/>
        </w:rPr>
        <w:t xml:space="preserve">and </w:t>
      </w:r>
      <w:r w:rsidR="00F71805">
        <w:rPr>
          <w:rFonts w:ascii="Museo Sans 300" w:eastAsia="Times New Roman" w:hAnsi="Museo Sans 300" w:cs="Times New Roman"/>
          <w:color w:val="1F1F1F"/>
          <w:sz w:val="24"/>
          <w:szCs w:val="24"/>
          <w:lang w:eastAsia="en-GB"/>
        </w:rPr>
        <w:t>first-generation migrants</w:t>
      </w:r>
      <w:r w:rsidR="00D03E4E">
        <w:rPr>
          <w:rFonts w:ascii="Museo Sans 300" w:eastAsia="Times New Roman" w:hAnsi="Museo Sans 300" w:cs="Times New Roman"/>
          <w:color w:val="1F1F1F"/>
          <w:sz w:val="24"/>
          <w:szCs w:val="24"/>
          <w:lang w:eastAsia="en-GB"/>
        </w:rPr>
        <w:t xml:space="preserve"> </w:t>
      </w:r>
      <w:r w:rsidR="00F71805">
        <w:rPr>
          <w:rFonts w:ascii="Museo Sans 300" w:eastAsia="Times New Roman" w:hAnsi="Museo Sans 300" w:cs="Times New Roman"/>
          <w:color w:val="1F1F1F"/>
          <w:sz w:val="24"/>
          <w:szCs w:val="24"/>
          <w:lang w:eastAsia="en-GB"/>
        </w:rPr>
        <w:t>who have come on spouse</w:t>
      </w:r>
      <w:r w:rsidR="001632E4">
        <w:rPr>
          <w:rFonts w:ascii="Museo Sans 300" w:eastAsia="Times New Roman" w:hAnsi="Museo Sans 300" w:cs="Times New Roman"/>
          <w:color w:val="1F1F1F"/>
          <w:sz w:val="24"/>
          <w:szCs w:val="24"/>
          <w:lang w:eastAsia="en-GB"/>
        </w:rPr>
        <w:t xml:space="preserve">/partner </w:t>
      </w:r>
      <w:r w:rsidR="00F71805">
        <w:rPr>
          <w:rFonts w:ascii="Museo Sans 300" w:eastAsia="Times New Roman" w:hAnsi="Museo Sans 300" w:cs="Times New Roman"/>
          <w:color w:val="1F1F1F"/>
          <w:sz w:val="24"/>
          <w:szCs w:val="24"/>
          <w:lang w:eastAsia="en-GB"/>
        </w:rPr>
        <w:t>visas</w:t>
      </w:r>
      <w:r w:rsidR="00E635FB">
        <w:rPr>
          <w:rFonts w:ascii="Museo Sans 300" w:eastAsia="Times New Roman" w:hAnsi="Museo Sans 300" w:cs="Times New Roman"/>
          <w:color w:val="1F1F1F"/>
          <w:sz w:val="24"/>
          <w:szCs w:val="24"/>
          <w:lang w:eastAsia="en-GB"/>
        </w:rPr>
        <w:t>. Often</w:t>
      </w:r>
      <w:r w:rsidR="00E0489D">
        <w:rPr>
          <w:rFonts w:ascii="Museo Sans 300" w:eastAsia="Times New Roman" w:hAnsi="Museo Sans 300" w:cs="Times New Roman"/>
          <w:color w:val="1F1F1F"/>
          <w:sz w:val="24"/>
          <w:szCs w:val="24"/>
          <w:lang w:eastAsia="en-GB"/>
        </w:rPr>
        <w:t>,</w:t>
      </w:r>
      <w:r w:rsidR="00E635FB">
        <w:rPr>
          <w:rFonts w:ascii="Museo Sans 300" w:eastAsia="Times New Roman" w:hAnsi="Museo Sans 300" w:cs="Times New Roman"/>
          <w:color w:val="1F1F1F"/>
          <w:sz w:val="24"/>
          <w:szCs w:val="24"/>
          <w:lang w:eastAsia="en-GB"/>
        </w:rPr>
        <w:t xml:space="preserve"> they will be the least likely to have had a meaningful opportunity to learn English / Welsh, and, especially with the latter, they may not have a</w:t>
      </w:r>
      <w:r w:rsidR="00F71805">
        <w:rPr>
          <w:rFonts w:ascii="Museo Sans 300" w:eastAsia="Times New Roman" w:hAnsi="Museo Sans 300" w:cs="Times New Roman"/>
          <w:color w:val="1F1F1F"/>
          <w:sz w:val="24"/>
          <w:szCs w:val="24"/>
          <w:lang w:eastAsia="en-GB"/>
        </w:rPr>
        <w:t xml:space="preserve"> support network of wider family</w:t>
      </w:r>
      <w:r w:rsidR="00804D06">
        <w:rPr>
          <w:rFonts w:ascii="Museo Sans 300" w:eastAsia="Times New Roman" w:hAnsi="Museo Sans 300" w:cs="Times New Roman"/>
          <w:color w:val="1F1F1F"/>
          <w:sz w:val="24"/>
          <w:szCs w:val="24"/>
          <w:lang w:eastAsia="en-GB"/>
        </w:rPr>
        <w:t>.</w:t>
      </w:r>
    </w:p>
    <w:p w14:paraId="71B5F08B" w14:textId="18B66AD9" w:rsidR="00F71805" w:rsidRDefault="00F71805" w:rsidP="00E34F10">
      <w:pPr>
        <w:pStyle w:val="NoSpacing"/>
        <w:numPr>
          <w:ilvl w:val="0"/>
          <w:numId w:val="18"/>
        </w:numPr>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Seeing more black and ethnic minority representation in politics, schools, hospitals, councils, the police</w:t>
      </w:r>
      <w:r w:rsidR="00B74DBB">
        <w:rPr>
          <w:rFonts w:ascii="Museo Sans 300" w:eastAsia="Times New Roman" w:hAnsi="Museo Sans 300" w:cs="Times New Roman"/>
          <w:color w:val="1F1F1F"/>
          <w:sz w:val="24"/>
          <w:szCs w:val="24"/>
          <w:lang w:eastAsia="en-GB"/>
        </w:rPr>
        <w:t xml:space="preserve">, and in a wide range of </w:t>
      </w:r>
      <w:r w:rsidR="00702A24">
        <w:rPr>
          <w:rFonts w:ascii="Museo Sans 300" w:eastAsia="Times New Roman" w:hAnsi="Museo Sans 300" w:cs="Times New Roman"/>
          <w:color w:val="1F1F1F"/>
          <w:sz w:val="24"/>
          <w:szCs w:val="24"/>
          <w:lang w:eastAsia="en-GB"/>
        </w:rPr>
        <w:t>professions and workplaces</w:t>
      </w:r>
      <w:r>
        <w:rPr>
          <w:rFonts w:ascii="Museo Sans 300" w:eastAsia="Times New Roman" w:hAnsi="Museo Sans 300" w:cs="Times New Roman"/>
          <w:color w:val="1F1F1F"/>
          <w:sz w:val="24"/>
          <w:szCs w:val="24"/>
          <w:lang w:eastAsia="en-GB"/>
        </w:rPr>
        <w:t>.</w:t>
      </w:r>
    </w:p>
    <w:p w14:paraId="67C2FC32" w14:textId="43D92EE6" w:rsidR="00F76D24" w:rsidRDefault="00F76D24" w:rsidP="00E34F10">
      <w:pPr>
        <w:pStyle w:val="NoSpacing"/>
        <w:numPr>
          <w:ilvl w:val="0"/>
          <w:numId w:val="18"/>
        </w:numPr>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lastRenderedPageBreak/>
        <w:t>Feeling confident that</w:t>
      </w:r>
      <w:r w:rsidR="00E969AB">
        <w:rPr>
          <w:rFonts w:ascii="Museo Sans 300" w:eastAsia="Times New Roman" w:hAnsi="Museo Sans 300" w:cs="Times New Roman"/>
          <w:color w:val="1F1F1F"/>
          <w:sz w:val="24"/>
          <w:szCs w:val="24"/>
          <w:lang w:eastAsia="en-GB"/>
        </w:rPr>
        <w:t xml:space="preserve"> all employers </w:t>
      </w:r>
      <w:r w:rsidR="00380C57">
        <w:rPr>
          <w:rFonts w:ascii="Museo Sans 300" w:eastAsia="Times New Roman" w:hAnsi="Museo Sans 300" w:cs="Times New Roman"/>
          <w:color w:val="1F1F1F"/>
          <w:sz w:val="24"/>
          <w:szCs w:val="24"/>
          <w:lang w:eastAsia="en-GB"/>
        </w:rPr>
        <w:t>implement</w:t>
      </w:r>
      <w:r w:rsidR="002E1A4B">
        <w:rPr>
          <w:rFonts w:ascii="Museo Sans 300" w:eastAsia="Times New Roman" w:hAnsi="Museo Sans 300" w:cs="Times New Roman"/>
          <w:color w:val="1F1F1F"/>
          <w:sz w:val="24"/>
          <w:szCs w:val="24"/>
          <w:lang w:eastAsia="en-GB"/>
        </w:rPr>
        <w:t xml:space="preserve"> an</w:t>
      </w:r>
      <w:r w:rsidR="001715FD">
        <w:rPr>
          <w:rFonts w:ascii="Museo Sans 300" w:eastAsia="Times New Roman" w:hAnsi="Museo Sans 300" w:cs="Times New Roman"/>
          <w:color w:val="1F1F1F"/>
          <w:sz w:val="24"/>
          <w:szCs w:val="24"/>
          <w:lang w:eastAsia="en-GB"/>
        </w:rPr>
        <w:t xml:space="preserve"> ‘equal opportunities’ policy</w:t>
      </w:r>
      <w:r w:rsidR="00035F9A">
        <w:rPr>
          <w:rFonts w:ascii="Museo Sans 300" w:eastAsia="Times New Roman" w:hAnsi="Museo Sans 300" w:cs="Times New Roman"/>
          <w:color w:val="1F1F1F"/>
          <w:sz w:val="24"/>
          <w:szCs w:val="24"/>
          <w:lang w:eastAsia="en-GB"/>
        </w:rPr>
        <w:t>.</w:t>
      </w:r>
    </w:p>
    <w:p w14:paraId="73F54565" w14:textId="5D8DD719" w:rsidR="00035F9A" w:rsidRDefault="00035F9A" w:rsidP="00E34F10">
      <w:pPr>
        <w:pStyle w:val="NoSpacing"/>
        <w:numPr>
          <w:ilvl w:val="0"/>
          <w:numId w:val="18"/>
        </w:numPr>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Being able to access support services</w:t>
      </w:r>
      <w:r w:rsidR="00AA124A">
        <w:rPr>
          <w:rFonts w:ascii="Museo Sans 300" w:eastAsia="Times New Roman" w:hAnsi="Museo Sans 300" w:cs="Times New Roman"/>
          <w:color w:val="1F1F1F"/>
          <w:sz w:val="24"/>
          <w:szCs w:val="24"/>
          <w:lang w:eastAsia="en-GB"/>
        </w:rPr>
        <w:t>, such as mental health and counselling services,</w:t>
      </w:r>
      <w:r>
        <w:rPr>
          <w:rFonts w:ascii="Museo Sans 300" w:eastAsia="Times New Roman" w:hAnsi="Museo Sans 300" w:cs="Times New Roman"/>
          <w:color w:val="1F1F1F"/>
          <w:sz w:val="24"/>
          <w:szCs w:val="24"/>
          <w:lang w:eastAsia="en-GB"/>
        </w:rPr>
        <w:t xml:space="preserve"> without barriers.</w:t>
      </w:r>
    </w:p>
    <w:p w14:paraId="0AA81E76" w14:textId="6A064737" w:rsidR="00035F9A" w:rsidRDefault="00267F26" w:rsidP="00E34F10">
      <w:pPr>
        <w:pStyle w:val="NoSpacing"/>
        <w:numPr>
          <w:ilvl w:val="0"/>
          <w:numId w:val="18"/>
        </w:numPr>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Having opportunities to enjoy nature and the environment.</w:t>
      </w:r>
    </w:p>
    <w:p w14:paraId="0DE70B36" w14:textId="7596F476" w:rsidR="00D52BAB" w:rsidRDefault="00D52BAB" w:rsidP="00E34F10">
      <w:pPr>
        <w:pStyle w:val="NoSpacing"/>
        <w:numPr>
          <w:ilvl w:val="0"/>
          <w:numId w:val="18"/>
        </w:numPr>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Having a strong sense of mission / purpose and being able to pursue </w:t>
      </w:r>
      <w:r w:rsidR="00BB1F63">
        <w:rPr>
          <w:rFonts w:ascii="Museo Sans 300" w:eastAsia="Times New Roman" w:hAnsi="Museo Sans 300" w:cs="Times New Roman"/>
          <w:color w:val="1F1F1F"/>
          <w:sz w:val="24"/>
          <w:szCs w:val="24"/>
          <w:lang w:eastAsia="en-GB"/>
        </w:rPr>
        <w:t>i</w:t>
      </w:r>
      <w:r>
        <w:rPr>
          <w:rFonts w:ascii="Museo Sans 300" w:eastAsia="Times New Roman" w:hAnsi="Museo Sans 300" w:cs="Times New Roman"/>
          <w:color w:val="1F1F1F"/>
          <w:sz w:val="24"/>
          <w:szCs w:val="24"/>
          <w:lang w:eastAsia="en-GB"/>
        </w:rPr>
        <w:t>t.</w:t>
      </w:r>
    </w:p>
    <w:p w14:paraId="0D526A2E" w14:textId="36CEC88A" w:rsidR="00DC027E" w:rsidRPr="00B0009C" w:rsidRDefault="00014EB0" w:rsidP="00DC027E">
      <w:pPr>
        <w:pStyle w:val="NoSpacing"/>
        <w:numPr>
          <w:ilvl w:val="0"/>
          <w:numId w:val="18"/>
        </w:numPr>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Having access to suitable and adequate housing.</w:t>
      </w:r>
    </w:p>
    <w:p w14:paraId="30DF6B61" w14:textId="4B7665C4" w:rsidR="00ED62A5" w:rsidRDefault="00ED62A5" w:rsidP="003D2143">
      <w:pPr>
        <w:pStyle w:val="NoSpacing"/>
        <w:spacing w:line="360" w:lineRule="auto"/>
        <w:rPr>
          <w:rFonts w:ascii="Museo Sans 300" w:eastAsia="Times New Roman" w:hAnsi="Museo Sans 300" w:cs="Times New Roman"/>
          <w:color w:val="1F1F1F"/>
          <w:sz w:val="24"/>
          <w:szCs w:val="24"/>
          <w:lang w:eastAsia="en-GB"/>
        </w:rPr>
      </w:pPr>
    </w:p>
    <w:p w14:paraId="172F062F" w14:textId="36E9F1F5" w:rsidR="00B25E8F" w:rsidRDefault="00522B0D" w:rsidP="003D2143">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We then </w:t>
      </w:r>
      <w:r w:rsidR="00B94E5E">
        <w:rPr>
          <w:rFonts w:ascii="Museo Sans 300" w:eastAsia="Times New Roman" w:hAnsi="Museo Sans 300" w:cs="Times New Roman"/>
          <w:color w:val="1F1F1F"/>
          <w:sz w:val="24"/>
          <w:szCs w:val="24"/>
          <w:lang w:eastAsia="en-GB"/>
        </w:rPr>
        <w:t xml:space="preserve">looked at </w:t>
      </w:r>
      <w:r>
        <w:rPr>
          <w:rFonts w:ascii="Museo Sans 300" w:eastAsia="Times New Roman" w:hAnsi="Museo Sans 300" w:cs="Times New Roman"/>
          <w:color w:val="1F1F1F"/>
          <w:sz w:val="24"/>
          <w:szCs w:val="24"/>
          <w:lang w:eastAsia="en-GB"/>
        </w:rPr>
        <w:t xml:space="preserve">the Home Office’s </w:t>
      </w:r>
      <w:r w:rsidRPr="00B94E5E">
        <w:rPr>
          <w:rFonts w:ascii="Museo Sans 300" w:eastAsia="Times New Roman" w:hAnsi="Museo Sans 300" w:cs="Times New Roman"/>
          <w:i/>
          <w:iCs/>
          <w:color w:val="1F1F1F"/>
          <w:sz w:val="24"/>
          <w:szCs w:val="24"/>
          <w:lang w:eastAsia="en-GB"/>
        </w:rPr>
        <w:t>Indicators of Integration</w:t>
      </w:r>
      <w:r>
        <w:rPr>
          <w:rFonts w:ascii="Museo Sans 300" w:eastAsia="Times New Roman" w:hAnsi="Museo Sans 300" w:cs="Times New Roman"/>
          <w:color w:val="1F1F1F"/>
          <w:sz w:val="24"/>
          <w:szCs w:val="24"/>
          <w:lang w:eastAsia="en-GB"/>
        </w:rPr>
        <w:t xml:space="preserve"> and</w:t>
      </w:r>
      <w:r w:rsidR="006C08FD">
        <w:rPr>
          <w:rFonts w:ascii="Museo Sans 300" w:eastAsia="Times New Roman" w:hAnsi="Museo Sans 300" w:cs="Times New Roman"/>
          <w:color w:val="1F1F1F"/>
          <w:sz w:val="24"/>
          <w:szCs w:val="24"/>
          <w:lang w:eastAsia="en-GB"/>
        </w:rPr>
        <w:t xml:space="preserve"> </w:t>
      </w:r>
      <w:r w:rsidR="00E55354">
        <w:rPr>
          <w:rFonts w:ascii="Museo Sans 300" w:eastAsia="Times New Roman" w:hAnsi="Museo Sans 300" w:cs="Times New Roman"/>
          <w:color w:val="1F1F1F"/>
          <w:sz w:val="24"/>
          <w:szCs w:val="24"/>
          <w:lang w:eastAsia="en-GB"/>
        </w:rPr>
        <w:t xml:space="preserve">the Welsh Government’s </w:t>
      </w:r>
      <w:r w:rsidR="00E55354" w:rsidRPr="00B94E5E">
        <w:rPr>
          <w:rFonts w:ascii="Museo Sans 300" w:eastAsia="Times New Roman" w:hAnsi="Museo Sans 300" w:cs="Times New Roman"/>
          <w:i/>
          <w:iCs/>
          <w:color w:val="1F1F1F"/>
          <w:sz w:val="24"/>
          <w:szCs w:val="24"/>
          <w:lang w:eastAsia="en-GB"/>
        </w:rPr>
        <w:t>Well-being Indicators</w:t>
      </w:r>
      <w:r w:rsidR="00B94E5E">
        <w:rPr>
          <w:rFonts w:ascii="Museo Sans 300" w:eastAsia="Times New Roman" w:hAnsi="Museo Sans 300" w:cs="Times New Roman"/>
          <w:color w:val="1F1F1F"/>
          <w:sz w:val="24"/>
          <w:szCs w:val="24"/>
          <w:lang w:eastAsia="en-GB"/>
        </w:rPr>
        <w:t xml:space="preserve"> and compared our answers.</w:t>
      </w:r>
      <w:r w:rsidR="00E55354">
        <w:rPr>
          <w:rFonts w:ascii="Museo Sans 300" w:eastAsia="Times New Roman" w:hAnsi="Museo Sans 300" w:cs="Times New Roman"/>
          <w:color w:val="1F1F1F"/>
          <w:sz w:val="24"/>
          <w:szCs w:val="24"/>
          <w:lang w:eastAsia="en-GB"/>
        </w:rPr>
        <w:t xml:space="preserve"> We </w:t>
      </w:r>
      <w:r>
        <w:rPr>
          <w:rFonts w:ascii="Museo Sans 300" w:eastAsia="Times New Roman" w:hAnsi="Museo Sans 300" w:cs="Times New Roman"/>
          <w:color w:val="1F1F1F"/>
          <w:sz w:val="24"/>
          <w:szCs w:val="24"/>
          <w:lang w:eastAsia="en-GB"/>
        </w:rPr>
        <w:t>saw that</w:t>
      </w:r>
      <w:r w:rsidR="006C08FD">
        <w:rPr>
          <w:rFonts w:ascii="Museo Sans 300" w:eastAsia="Times New Roman" w:hAnsi="Museo Sans 300" w:cs="Times New Roman"/>
          <w:color w:val="1F1F1F"/>
          <w:sz w:val="24"/>
          <w:szCs w:val="24"/>
          <w:lang w:eastAsia="en-GB"/>
        </w:rPr>
        <w:t>, while</w:t>
      </w:r>
      <w:r>
        <w:rPr>
          <w:rFonts w:ascii="Museo Sans 300" w:eastAsia="Times New Roman" w:hAnsi="Museo Sans 300" w:cs="Times New Roman"/>
          <w:color w:val="1F1F1F"/>
          <w:sz w:val="24"/>
          <w:szCs w:val="24"/>
          <w:lang w:eastAsia="en-GB"/>
        </w:rPr>
        <w:t xml:space="preserve"> there were significant </w:t>
      </w:r>
      <w:r w:rsidR="006C08FD">
        <w:rPr>
          <w:rFonts w:ascii="Museo Sans 300" w:eastAsia="Times New Roman" w:hAnsi="Museo Sans 300" w:cs="Times New Roman"/>
          <w:color w:val="1F1F1F"/>
          <w:sz w:val="24"/>
          <w:szCs w:val="24"/>
          <w:lang w:eastAsia="en-GB"/>
        </w:rPr>
        <w:t>overlaps</w:t>
      </w:r>
      <w:r w:rsidR="003A720C">
        <w:rPr>
          <w:rFonts w:ascii="Museo Sans 300" w:eastAsia="Times New Roman" w:hAnsi="Museo Sans 300" w:cs="Times New Roman"/>
          <w:color w:val="1F1F1F"/>
          <w:sz w:val="24"/>
          <w:szCs w:val="24"/>
          <w:lang w:eastAsia="en-GB"/>
        </w:rPr>
        <w:t xml:space="preserve"> between our answers a</w:t>
      </w:r>
      <w:r w:rsidR="00286D46">
        <w:rPr>
          <w:rFonts w:ascii="Museo Sans 300" w:eastAsia="Times New Roman" w:hAnsi="Museo Sans 300" w:cs="Times New Roman"/>
          <w:color w:val="1F1F1F"/>
          <w:sz w:val="24"/>
          <w:szCs w:val="24"/>
          <w:lang w:eastAsia="en-GB"/>
        </w:rPr>
        <w:t xml:space="preserve">nd the domains </w:t>
      </w:r>
      <w:r w:rsidR="00636968">
        <w:rPr>
          <w:rFonts w:ascii="Museo Sans 300" w:eastAsia="Times New Roman" w:hAnsi="Museo Sans 300" w:cs="Times New Roman"/>
          <w:color w:val="1F1F1F"/>
          <w:sz w:val="24"/>
          <w:szCs w:val="24"/>
          <w:lang w:eastAsia="en-GB"/>
        </w:rPr>
        <w:t xml:space="preserve">and indicators </w:t>
      </w:r>
      <w:r w:rsidR="00286D46">
        <w:rPr>
          <w:rFonts w:ascii="Museo Sans 300" w:eastAsia="Times New Roman" w:hAnsi="Museo Sans 300" w:cs="Times New Roman"/>
          <w:color w:val="1F1F1F"/>
          <w:sz w:val="24"/>
          <w:szCs w:val="24"/>
          <w:lang w:eastAsia="en-GB"/>
        </w:rPr>
        <w:t>of inclusion included in these two existing frameworks</w:t>
      </w:r>
      <w:r w:rsidR="003A720C">
        <w:rPr>
          <w:rFonts w:ascii="Museo Sans 300" w:eastAsia="Times New Roman" w:hAnsi="Museo Sans 300" w:cs="Times New Roman"/>
          <w:color w:val="1F1F1F"/>
          <w:sz w:val="24"/>
          <w:szCs w:val="24"/>
          <w:lang w:eastAsia="en-GB"/>
        </w:rPr>
        <w:t>,</w:t>
      </w:r>
      <w:r w:rsidR="00286D46">
        <w:rPr>
          <w:rFonts w:ascii="Museo Sans 300" w:eastAsia="Times New Roman" w:hAnsi="Museo Sans 300" w:cs="Times New Roman"/>
          <w:color w:val="1F1F1F"/>
          <w:sz w:val="24"/>
          <w:szCs w:val="24"/>
          <w:lang w:eastAsia="en-GB"/>
        </w:rPr>
        <w:t xml:space="preserve"> there were also some </w:t>
      </w:r>
      <w:r w:rsidR="00636968">
        <w:rPr>
          <w:rFonts w:ascii="Museo Sans 300" w:eastAsia="Times New Roman" w:hAnsi="Museo Sans 300" w:cs="Times New Roman"/>
          <w:color w:val="1F1F1F"/>
          <w:sz w:val="24"/>
          <w:szCs w:val="24"/>
          <w:lang w:eastAsia="en-GB"/>
        </w:rPr>
        <w:t>gaps</w:t>
      </w:r>
      <w:r w:rsidR="00B25E8F">
        <w:rPr>
          <w:rFonts w:ascii="Museo Sans 300" w:eastAsia="Times New Roman" w:hAnsi="Museo Sans 300" w:cs="Times New Roman"/>
          <w:color w:val="1F1F1F"/>
          <w:sz w:val="24"/>
          <w:szCs w:val="24"/>
          <w:lang w:eastAsia="en-GB"/>
        </w:rPr>
        <w:t>.</w:t>
      </w:r>
    </w:p>
    <w:p w14:paraId="47F412FB" w14:textId="798902E5" w:rsidR="00B25E8F" w:rsidRDefault="00B25E8F" w:rsidP="003D2143">
      <w:pPr>
        <w:pStyle w:val="NoSpacing"/>
        <w:spacing w:line="360" w:lineRule="auto"/>
        <w:rPr>
          <w:rFonts w:ascii="Museo Sans 300" w:eastAsia="Times New Roman" w:hAnsi="Museo Sans 300" w:cs="Times New Roman"/>
          <w:color w:val="1F1F1F"/>
          <w:sz w:val="24"/>
          <w:szCs w:val="24"/>
          <w:lang w:eastAsia="en-GB"/>
        </w:rPr>
      </w:pPr>
    </w:p>
    <w:p w14:paraId="1840F19F" w14:textId="4815D87F" w:rsidR="00B25E8F" w:rsidRDefault="00E4307F" w:rsidP="003D2143">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First</w:t>
      </w:r>
      <w:r w:rsidR="00B25E8F">
        <w:rPr>
          <w:rFonts w:ascii="Museo Sans 300" w:eastAsia="Times New Roman" w:hAnsi="Museo Sans 300" w:cs="Times New Roman"/>
          <w:color w:val="1F1F1F"/>
          <w:sz w:val="24"/>
          <w:szCs w:val="24"/>
          <w:lang w:eastAsia="en-GB"/>
        </w:rPr>
        <w:t xml:space="preserve">, we felt that financial inclusion ought to be </w:t>
      </w:r>
      <w:r w:rsidR="005E1A9A">
        <w:rPr>
          <w:rFonts w:ascii="Museo Sans 300" w:eastAsia="Times New Roman" w:hAnsi="Museo Sans 300" w:cs="Times New Roman"/>
          <w:color w:val="1F1F1F"/>
          <w:sz w:val="24"/>
          <w:szCs w:val="24"/>
          <w:lang w:eastAsia="en-GB"/>
        </w:rPr>
        <w:t xml:space="preserve">identified as </w:t>
      </w:r>
      <w:r w:rsidR="00B25E8F">
        <w:rPr>
          <w:rFonts w:ascii="Museo Sans 300" w:eastAsia="Times New Roman" w:hAnsi="Museo Sans 300" w:cs="Times New Roman"/>
          <w:color w:val="1F1F1F"/>
          <w:sz w:val="24"/>
          <w:szCs w:val="24"/>
          <w:lang w:eastAsia="en-GB"/>
        </w:rPr>
        <w:t xml:space="preserve">a domain. </w:t>
      </w:r>
      <w:r w:rsidR="00E06690">
        <w:rPr>
          <w:rFonts w:ascii="Museo Sans 300" w:eastAsia="Times New Roman" w:hAnsi="Museo Sans 300" w:cs="Times New Roman"/>
          <w:color w:val="1F1F1F"/>
          <w:sz w:val="24"/>
          <w:szCs w:val="24"/>
          <w:lang w:eastAsia="en-GB"/>
        </w:rPr>
        <w:t>Financial inclusion is essential to having a means of livin</w:t>
      </w:r>
      <w:r w:rsidR="00D4651F">
        <w:rPr>
          <w:rFonts w:ascii="Museo Sans 300" w:eastAsia="Times New Roman" w:hAnsi="Museo Sans 300" w:cs="Times New Roman"/>
          <w:color w:val="1F1F1F"/>
          <w:sz w:val="24"/>
          <w:szCs w:val="24"/>
          <w:lang w:eastAsia="en-GB"/>
        </w:rPr>
        <w:t xml:space="preserve">g, and the sense of self-sufficiency it </w:t>
      </w:r>
      <w:r w:rsidR="005E320E">
        <w:rPr>
          <w:rFonts w:ascii="Museo Sans 300" w:eastAsia="Times New Roman" w:hAnsi="Museo Sans 300" w:cs="Times New Roman"/>
          <w:color w:val="1F1F1F"/>
          <w:sz w:val="24"/>
          <w:szCs w:val="24"/>
          <w:lang w:eastAsia="en-GB"/>
        </w:rPr>
        <w:t>creates</w:t>
      </w:r>
      <w:r w:rsidR="00D4651F">
        <w:rPr>
          <w:rFonts w:ascii="Museo Sans 300" w:eastAsia="Times New Roman" w:hAnsi="Museo Sans 300" w:cs="Times New Roman"/>
          <w:color w:val="1F1F1F"/>
          <w:sz w:val="24"/>
          <w:szCs w:val="24"/>
          <w:lang w:eastAsia="en-GB"/>
        </w:rPr>
        <w:t xml:space="preserve"> </w:t>
      </w:r>
      <w:r w:rsidR="009A64A3">
        <w:rPr>
          <w:rFonts w:ascii="Museo Sans 300" w:eastAsia="Times New Roman" w:hAnsi="Museo Sans 300" w:cs="Times New Roman"/>
          <w:color w:val="1F1F1F"/>
          <w:sz w:val="24"/>
          <w:szCs w:val="24"/>
          <w:lang w:eastAsia="en-GB"/>
        </w:rPr>
        <w:t xml:space="preserve">promotes good mental health as well as enabling physical health and nourishment. </w:t>
      </w:r>
      <w:r w:rsidR="00F61F56">
        <w:rPr>
          <w:rFonts w:ascii="Museo Sans 300" w:eastAsia="Times New Roman" w:hAnsi="Museo Sans 300" w:cs="Times New Roman"/>
          <w:color w:val="1F1F1F"/>
          <w:sz w:val="24"/>
          <w:szCs w:val="24"/>
          <w:lang w:eastAsia="en-GB"/>
        </w:rPr>
        <w:t xml:space="preserve">While ‘work’ is a </w:t>
      </w:r>
      <w:r w:rsidR="000400B9">
        <w:rPr>
          <w:rFonts w:ascii="Museo Sans 300" w:eastAsia="Times New Roman" w:hAnsi="Museo Sans 300" w:cs="Times New Roman"/>
          <w:i/>
          <w:iCs/>
          <w:color w:val="1F1F1F"/>
          <w:sz w:val="24"/>
          <w:szCs w:val="24"/>
          <w:lang w:eastAsia="en-GB"/>
        </w:rPr>
        <w:t xml:space="preserve">form </w:t>
      </w:r>
      <w:r w:rsidR="000400B9">
        <w:rPr>
          <w:rFonts w:ascii="Museo Sans 300" w:eastAsia="Times New Roman" w:hAnsi="Museo Sans 300" w:cs="Times New Roman"/>
          <w:color w:val="1F1F1F"/>
          <w:sz w:val="24"/>
          <w:szCs w:val="24"/>
          <w:lang w:eastAsia="en-GB"/>
        </w:rPr>
        <w:t xml:space="preserve">of financial inclusion, it is only one part of it. </w:t>
      </w:r>
      <w:r w:rsidR="00786270">
        <w:rPr>
          <w:rFonts w:ascii="Museo Sans 300" w:eastAsia="Times New Roman" w:hAnsi="Museo Sans 300" w:cs="Times New Roman"/>
          <w:color w:val="1F1F1F"/>
          <w:sz w:val="24"/>
          <w:szCs w:val="24"/>
          <w:lang w:eastAsia="en-GB"/>
        </w:rPr>
        <w:t xml:space="preserve">Some people may not be able to access employed work, especially in the first few years of arrival in the UK – whether this is due to language barriers, lack of recognition of existing (international) qualifications, or for other reasons. </w:t>
      </w:r>
      <w:r w:rsidR="00EC38D8">
        <w:rPr>
          <w:rFonts w:ascii="Museo Sans 300" w:eastAsia="Times New Roman" w:hAnsi="Museo Sans 300" w:cs="Times New Roman"/>
          <w:color w:val="1F1F1F"/>
          <w:sz w:val="24"/>
          <w:szCs w:val="24"/>
          <w:lang w:eastAsia="en-GB"/>
        </w:rPr>
        <w:t>Many of these people would therefore like to set up their own business</w:t>
      </w:r>
      <w:r w:rsidR="00584378">
        <w:rPr>
          <w:rFonts w:ascii="Museo Sans 300" w:eastAsia="Times New Roman" w:hAnsi="Museo Sans 300" w:cs="Times New Roman"/>
          <w:color w:val="1F1F1F"/>
          <w:sz w:val="24"/>
          <w:szCs w:val="24"/>
          <w:lang w:eastAsia="en-GB"/>
        </w:rPr>
        <w:t>, but they have no access to finance / no support to access finance to help them with their entrepreneurial aims.</w:t>
      </w:r>
      <w:r w:rsidR="00EC38D8">
        <w:rPr>
          <w:rFonts w:ascii="Museo Sans 300" w:eastAsia="Times New Roman" w:hAnsi="Museo Sans 300" w:cs="Times New Roman"/>
          <w:color w:val="1F1F1F"/>
          <w:sz w:val="24"/>
          <w:szCs w:val="24"/>
          <w:lang w:eastAsia="en-GB"/>
        </w:rPr>
        <w:t xml:space="preserve"> </w:t>
      </w:r>
      <w:r w:rsidR="000400B9">
        <w:rPr>
          <w:rFonts w:ascii="Museo Sans 300" w:eastAsia="Times New Roman" w:hAnsi="Museo Sans 300" w:cs="Times New Roman"/>
          <w:color w:val="1F1F1F"/>
          <w:sz w:val="24"/>
          <w:szCs w:val="24"/>
          <w:lang w:eastAsia="en-GB"/>
        </w:rPr>
        <w:t>As one participant said:</w:t>
      </w:r>
    </w:p>
    <w:p w14:paraId="4B056BC6" w14:textId="578CF7B9" w:rsidR="000400B9" w:rsidRDefault="000400B9" w:rsidP="003D2143">
      <w:pPr>
        <w:pStyle w:val="NoSpacing"/>
        <w:spacing w:line="360" w:lineRule="auto"/>
        <w:rPr>
          <w:rFonts w:ascii="Museo Sans 300" w:eastAsia="Times New Roman" w:hAnsi="Museo Sans 300" w:cs="Times New Roman"/>
          <w:color w:val="1F1F1F"/>
          <w:sz w:val="24"/>
          <w:szCs w:val="24"/>
          <w:lang w:eastAsia="en-GB"/>
        </w:rPr>
      </w:pPr>
    </w:p>
    <w:p w14:paraId="1B220BF1" w14:textId="25C3F947" w:rsidR="00786270" w:rsidRDefault="00786270" w:rsidP="00786270">
      <w:pPr>
        <w:pStyle w:val="NoSpacing"/>
        <w:spacing w:line="360" w:lineRule="auto"/>
        <w:ind w:left="720"/>
        <w:rPr>
          <w:rFonts w:ascii="Museo Sans 300" w:eastAsia="Times New Roman" w:hAnsi="Museo Sans 300" w:cs="Times New Roman"/>
          <w:i/>
          <w:iCs/>
          <w:color w:val="1F1F1F"/>
          <w:sz w:val="24"/>
          <w:szCs w:val="24"/>
          <w:lang w:eastAsia="en-GB"/>
        </w:rPr>
      </w:pPr>
      <w:r>
        <w:rPr>
          <w:rFonts w:ascii="Museo Sans 300" w:eastAsia="Times New Roman" w:hAnsi="Museo Sans 300" w:cs="Times New Roman"/>
          <w:i/>
          <w:iCs/>
          <w:color w:val="1F1F1F"/>
          <w:sz w:val="24"/>
          <w:szCs w:val="24"/>
          <w:lang w:eastAsia="en-GB"/>
        </w:rPr>
        <w:t>“</w:t>
      </w:r>
      <w:r w:rsidR="00DF706B">
        <w:rPr>
          <w:rFonts w:ascii="Museo Sans 300" w:eastAsia="Times New Roman" w:hAnsi="Museo Sans 300" w:cs="Times New Roman"/>
          <w:i/>
          <w:iCs/>
          <w:color w:val="1F1F1F"/>
          <w:sz w:val="24"/>
          <w:szCs w:val="24"/>
          <w:lang w:eastAsia="en-GB"/>
        </w:rPr>
        <w:t>[another]</w:t>
      </w:r>
      <w:r>
        <w:rPr>
          <w:rFonts w:ascii="Museo Sans 300" w:eastAsia="Times New Roman" w:hAnsi="Museo Sans 300" w:cs="Times New Roman"/>
          <w:i/>
          <w:iCs/>
          <w:color w:val="1F1F1F"/>
          <w:sz w:val="24"/>
          <w:szCs w:val="24"/>
          <w:lang w:eastAsia="en-GB"/>
        </w:rPr>
        <w:t xml:space="preserve"> exclusion</w:t>
      </w:r>
      <w:r w:rsidR="00DF706B">
        <w:rPr>
          <w:rFonts w:ascii="Museo Sans 300" w:eastAsia="Times New Roman" w:hAnsi="Museo Sans 300" w:cs="Times New Roman"/>
          <w:i/>
          <w:iCs/>
          <w:color w:val="1F1F1F"/>
          <w:sz w:val="24"/>
          <w:szCs w:val="24"/>
          <w:lang w:eastAsia="en-GB"/>
        </w:rPr>
        <w:t xml:space="preserve"> [faced by many migrants]</w:t>
      </w:r>
      <w:r>
        <w:rPr>
          <w:rFonts w:ascii="Museo Sans 300" w:eastAsia="Times New Roman" w:hAnsi="Museo Sans 300" w:cs="Times New Roman"/>
          <w:i/>
          <w:iCs/>
          <w:color w:val="1F1F1F"/>
          <w:sz w:val="24"/>
          <w:szCs w:val="24"/>
          <w:lang w:eastAsia="en-GB"/>
        </w:rPr>
        <w:t xml:space="preserve"> is the means of living. </w:t>
      </w:r>
      <w:r w:rsidR="0018726C">
        <w:rPr>
          <w:rFonts w:ascii="Museo Sans 300" w:eastAsia="Times New Roman" w:hAnsi="Museo Sans 300" w:cs="Times New Roman"/>
          <w:i/>
          <w:iCs/>
          <w:color w:val="1F1F1F"/>
          <w:sz w:val="24"/>
          <w:szCs w:val="24"/>
          <w:lang w:eastAsia="en-GB"/>
        </w:rPr>
        <w:t>First of all in whether they find a job</w:t>
      </w:r>
      <w:r>
        <w:rPr>
          <w:rFonts w:ascii="Museo Sans 300" w:eastAsia="Times New Roman" w:hAnsi="Museo Sans 300" w:cs="Times New Roman"/>
          <w:i/>
          <w:iCs/>
          <w:color w:val="1F1F1F"/>
          <w:sz w:val="24"/>
          <w:szCs w:val="24"/>
          <w:lang w:eastAsia="en-GB"/>
        </w:rPr>
        <w:t>… but there is no self-</w:t>
      </w:r>
      <w:r w:rsidR="0018726C">
        <w:rPr>
          <w:rFonts w:ascii="Museo Sans 300" w:eastAsia="Times New Roman" w:hAnsi="Museo Sans 300" w:cs="Times New Roman"/>
          <w:i/>
          <w:iCs/>
          <w:color w:val="1F1F1F"/>
          <w:sz w:val="24"/>
          <w:szCs w:val="24"/>
          <w:lang w:eastAsia="en-GB"/>
        </w:rPr>
        <w:t>employment</w:t>
      </w:r>
      <w:r>
        <w:rPr>
          <w:rFonts w:ascii="Museo Sans 300" w:eastAsia="Times New Roman" w:hAnsi="Museo Sans 300" w:cs="Times New Roman"/>
          <w:i/>
          <w:iCs/>
          <w:color w:val="1F1F1F"/>
          <w:sz w:val="24"/>
          <w:szCs w:val="24"/>
          <w:lang w:eastAsia="en-GB"/>
        </w:rPr>
        <w:t xml:space="preserve"> or entrepreneurship</w:t>
      </w:r>
      <w:r w:rsidR="0018726C">
        <w:rPr>
          <w:rFonts w:ascii="Museo Sans 300" w:eastAsia="Times New Roman" w:hAnsi="Museo Sans 300" w:cs="Times New Roman"/>
          <w:i/>
          <w:iCs/>
          <w:color w:val="1F1F1F"/>
          <w:sz w:val="24"/>
          <w:szCs w:val="24"/>
          <w:lang w:eastAsia="en-GB"/>
        </w:rPr>
        <w:t xml:space="preserve"> opportunities after that</w:t>
      </w:r>
      <w:r>
        <w:rPr>
          <w:rFonts w:ascii="Museo Sans 300" w:eastAsia="Times New Roman" w:hAnsi="Museo Sans 300" w:cs="Times New Roman"/>
          <w:i/>
          <w:iCs/>
          <w:color w:val="1F1F1F"/>
          <w:sz w:val="24"/>
          <w:szCs w:val="24"/>
          <w:lang w:eastAsia="en-GB"/>
        </w:rPr>
        <w:t xml:space="preserve">. They want to work, they want to find their own enterprise or business, </w:t>
      </w:r>
      <w:r w:rsidR="008370A8">
        <w:rPr>
          <w:rFonts w:ascii="Museo Sans 300" w:eastAsia="Times New Roman" w:hAnsi="Museo Sans 300" w:cs="Times New Roman"/>
          <w:i/>
          <w:iCs/>
          <w:color w:val="1F1F1F"/>
          <w:sz w:val="24"/>
          <w:szCs w:val="24"/>
          <w:lang w:eastAsia="en-GB"/>
        </w:rPr>
        <w:t xml:space="preserve">in </w:t>
      </w:r>
      <w:r>
        <w:rPr>
          <w:rFonts w:ascii="Museo Sans 300" w:eastAsia="Times New Roman" w:hAnsi="Museo Sans 300" w:cs="Times New Roman"/>
          <w:i/>
          <w:iCs/>
          <w:color w:val="1F1F1F"/>
          <w:sz w:val="24"/>
          <w:szCs w:val="24"/>
          <w:lang w:eastAsia="en-GB"/>
        </w:rPr>
        <w:t>café, f</w:t>
      </w:r>
      <w:r w:rsidR="008370A8">
        <w:rPr>
          <w:rFonts w:ascii="Museo Sans 300" w:eastAsia="Times New Roman" w:hAnsi="Museo Sans 300" w:cs="Times New Roman"/>
          <w:i/>
          <w:iCs/>
          <w:color w:val="1F1F1F"/>
          <w:sz w:val="24"/>
          <w:szCs w:val="24"/>
          <w:lang w:eastAsia="en-GB"/>
        </w:rPr>
        <w:t>oo</w:t>
      </w:r>
      <w:r>
        <w:rPr>
          <w:rFonts w:ascii="Museo Sans 300" w:eastAsia="Times New Roman" w:hAnsi="Museo Sans 300" w:cs="Times New Roman"/>
          <w:i/>
          <w:iCs/>
          <w:color w:val="1F1F1F"/>
          <w:sz w:val="24"/>
          <w:szCs w:val="24"/>
          <w:lang w:eastAsia="en-GB"/>
        </w:rPr>
        <w:t>d, clothing… there is a lot of opportunity</w:t>
      </w:r>
      <w:r w:rsidR="002A5314">
        <w:rPr>
          <w:rFonts w:ascii="Museo Sans 300" w:eastAsia="Times New Roman" w:hAnsi="Museo Sans 300" w:cs="Times New Roman"/>
          <w:i/>
          <w:iCs/>
          <w:color w:val="1F1F1F"/>
          <w:sz w:val="24"/>
          <w:szCs w:val="24"/>
          <w:lang w:eastAsia="en-GB"/>
        </w:rPr>
        <w:t xml:space="preserve"> for that</w:t>
      </w:r>
      <w:r w:rsidR="008370A8">
        <w:rPr>
          <w:rFonts w:ascii="Museo Sans 300" w:eastAsia="Times New Roman" w:hAnsi="Museo Sans 300" w:cs="Times New Roman"/>
          <w:i/>
          <w:iCs/>
          <w:color w:val="1F1F1F"/>
          <w:sz w:val="24"/>
          <w:szCs w:val="24"/>
          <w:lang w:eastAsia="en-GB"/>
        </w:rPr>
        <w:t xml:space="preserve"> here</w:t>
      </w:r>
      <w:r>
        <w:rPr>
          <w:rFonts w:ascii="Museo Sans 300" w:eastAsia="Times New Roman" w:hAnsi="Museo Sans 300" w:cs="Times New Roman"/>
          <w:i/>
          <w:iCs/>
          <w:color w:val="1F1F1F"/>
          <w:sz w:val="24"/>
          <w:szCs w:val="24"/>
          <w:lang w:eastAsia="en-GB"/>
        </w:rPr>
        <w:t>. Sadly, there is no support there to be able to include them</w:t>
      </w:r>
      <w:r w:rsidR="008370A8">
        <w:rPr>
          <w:rFonts w:ascii="Museo Sans 300" w:eastAsia="Times New Roman" w:hAnsi="Museo Sans 300" w:cs="Times New Roman"/>
          <w:i/>
          <w:iCs/>
          <w:color w:val="1F1F1F"/>
          <w:sz w:val="24"/>
          <w:szCs w:val="24"/>
          <w:lang w:eastAsia="en-GB"/>
        </w:rPr>
        <w:t xml:space="preserve"> [migrants]</w:t>
      </w:r>
      <w:r>
        <w:rPr>
          <w:rFonts w:ascii="Museo Sans 300" w:eastAsia="Times New Roman" w:hAnsi="Museo Sans 300" w:cs="Times New Roman"/>
          <w:i/>
          <w:iCs/>
          <w:color w:val="1F1F1F"/>
          <w:sz w:val="24"/>
          <w:szCs w:val="24"/>
          <w:lang w:eastAsia="en-GB"/>
        </w:rPr>
        <w:t xml:space="preserve"> into the system. Access to finance becomes a barrier – </w:t>
      </w:r>
      <w:r w:rsidR="008370A8">
        <w:rPr>
          <w:rFonts w:ascii="Museo Sans 300" w:eastAsia="Times New Roman" w:hAnsi="Museo Sans 300" w:cs="Times New Roman"/>
          <w:i/>
          <w:iCs/>
          <w:color w:val="1F1F1F"/>
          <w:sz w:val="24"/>
          <w:szCs w:val="24"/>
          <w:lang w:eastAsia="en-GB"/>
        </w:rPr>
        <w:t xml:space="preserve">because they have </w:t>
      </w:r>
      <w:r>
        <w:rPr>
          <w:rFonts w:ascii="Museo Sans 300" w:eastAsia="Times New Roman" w:hAnsi="Museo Sans 300" w:cs="Times New Roman"/>
          <w:i/>
          <w:iCs/>
          <w:color w:val="1F1F1F"/>
          <w:sz w:val="24"/>
          <w:szCs w:val="24"/>
          <w:lang w:eastAsia="en-GB"/>
        </w:rPr>
        <w:t xml:space="preserve">no real savings, </w:t>
      </w:r>
      <w:r w:rsidR="00870031">
        <w:rPr>
          <w:rFonts w:ascii="Museo Sans 300" w:eastAsia="Times New Roman" w:hAnsi="Museo Sans 300" w:cs="Times New Roman"/>
          <w:i/>
          <w:iCs/>
          <w:color w:val="1F1F1F"/>
          <w:sz w:val="24"/>
          <w:szCs w:val="24"/>
          <w:lang w:eastAsia="en-GB"/>
        </w:rPr>
        <w:t>credit history</w:t>
      </w:r>
      <w:r>
        <w:rPr>
          <w:rFonts w:ascii="Museo Sans 300" w:eastAsia="Times New Roman" w:hAnsi="Museo Sans 300" w:cs="Times New Roman"/>
          <w:i/>
          <w:iCs/>
          <w:color w:val="1F1F1F"/>
          <w:sz w:val="24"/>
          <w:szCs w:val="24"/>
          <w:lang w:eastAsia="en-GB"/>
        </w:rPr>
        <w:t xml:space="preserve">, </w:t>
      </w:r>
      <w:r w:rsidR="00870031">
        <w:rPr>
          <w:rFonts w:ascii="Museo Sans 300" w:eastAsia="Times New Roman" w:hAnsi="Museo Sans 300" w:cs="Times New Roman"/>
          <w:i/>
          <w:iCs/>
          <w:color w:val="1F1F1F"/>
          <w:sz w:val="24"/>
          <w:szCs w:val="24"/>
          <w:lang w:eastAsia="en-GB"/>
        </w:rPr>
        <w:t xml:space="preserve">credibility – for </w:t>
      </w:r>
      <w:r w:rsidR="00187E22">
        <w:rPr>
          <w:rFonts w:ascii="Museo Sans 300" w:eastAsia="Times New Roman" w:hAnsi="Museo Sans 300" w:cs="Times New Roman"/>
          <w:i/>
          <w:iCs/>
          <w:color w:val="1F1F1F"/>
          <w:sz w:val="24"/>
          <w:szCs w:val="24"/>
          <w:lang w:eastAsia="en-GB"/>
        </w:rPr>
        <w:t xml:space="preserve">[loan / finance] </w:t>
      </w:r>
      <w:r>
        <w:rPr>
          <w:rFonts w:ascii="Museo Sans 300" w:eastAsia="Times New Roman" w:hAnsi="Museo Sans 300" w:cs="Times New Roman"/>
          <w:i/>
          <w:iCs/>
          <w:color w:val="1F1F1F"/>
          <w:sz w:val="24"/>
          <w:szCs w:val="24"/>
          <w:lang w:eastAsia="en-GB"/>
        </w:rPr>
        <w:t>eligibilit</w:t>
      </w:r>
      <w:r w:rsidR="00870031">
        <w:rPr>
          <w:rFonts w:ascii="Museo Sans 300" w:eastAsia="Times New Roman" w:hAnsi="Museo Sans 300" w:cs="Times New Roman"/>
          <w:i/>
          <w:iCs/>
          <w:color w:val="1F1F1F"/>
          <w:sz w:val="24"/>
          <w:szCs w:val="24"/>
          <w:lang w:eastAsia="en-GB"/>
        </w:rPr>
        <w:t>y,</w:t>
      </w:r>
      <w:r>
        <w:rPr>
          <w:rFonts w:ascii="Museo Sans 300" w:eastAsia="Times New Roman" w:hAnsi="Museo Sans 300" w:cs="Times New Roman"/>
          <w:i/>
          <w:iCs/>
          <w:color w:val="1F1F1F"/>
          <w:sz w:val="24"/>
          <w:szCs w:val="24"/>
          <w:lang w:eastAsia="en-GB"/>
        </w:rPr>
        <w:t xml:space="preserve"> they are expected to have this”</w:t>
      </w:r>
    </w:p>
    <w:p w14:paraId="56086546" w14:textId="63F72536" w:rsidR="00786270" w:rsidRDefault="00786270" w:rsidP="003D2143">
      <w:pPr>
        <w:pStyle w:val="NoSpacing"/>
        <w:spacing w:line="360" w:lineRule="auto"/>
        <w:rPr>
          <w:rFonts w:ascii="Museo Sans 300" w:eastAsia="Times New Roman" w:hAnsi="Museo Sans 300" w:cs="Times New Roman"/>
          <w:color w:val="1F1F1F"/>
          <w:sz w:val="24"/>
          <w:szCs w:val="24"/>
          <w:lang w:eastAsia="en-GB"/>
        </w:rPr>
      </w:pPr>
    </w:p>
    <w:p w14:paraId="212B5869" w14:textId="79A3E6E6" w:rsidR="003F1BC0" w:rsidRDefault="003F1BC0" w:rsidP="00BF51EB">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Another participant said:</w:t>
      </w:r>
    </w:p>
    <w:p w14:paraId="1FDDEF35" w14:textId="77777777" w:rsidR="003F1BC0" w:rsidRDefault="003F1BC0" w:rsidP="00BF51EB">
      <w:pPr>
        <w:pStyle w:val="NoSpacing"/>
        <w:spacing w:line="360" w:lineRule="auto"/>
        <w:rPr>
          <w:rFonts w:ascii="Museo Sans 300" w:eastAsia="Times New Roman" w:hAnsi="Museo Sans 300" w:cs="Times New Roman"/>
          <w:color w:val="1F1F1F"/>
          <w:sz w:val="24"/>
          <w:szCs w:val="24"/>
          <w:lang w:eastAsia="en-GB"/>
        </w:rPr>
      </w:pPr>
    </w:p>
    <w:p w14:paraId="79701965" w14:textId="38719D14" w:rsidR="00BF51EB" w:rsidRDefault="003F1BC0" w:rsidP="003F1BC0">
      <w:pPr>
        <w:pStyle w:val="NoSpacing"/>
        <w:spacing w:line="360" w:lineRule="auto"/>
        <w:ind w:left="720"/>
        <w:rPr>
          <w:rFonts w:ascii="Museo Sans 300" w:eastAsia="Times New Roman" w:hAnsi="Museo Sans 300" w:cs="Times New Roman"/>
          <w:i/>
          <w:iCs/>
          <w:color w:val="1F1F1F"/>
          <w:sz w:val="24"/>
          <w:szCs w:val="24"/>
          <w:lang w:eastAsia="en-GB"/>
        </w:rPr>
      </w:pPr>
      <w:r>
        <w:rPr>
          <w:rFonts w:ascii="Museo Sans 300" w:eastAsia="Times New Roman" w:hAnsi="Museo Sans 300" w:cs="Times New Roman"/>
          <w:i/>
          <w:iCs/>
          <w:color w:val="1F1F1F"/>
          <w:sz w:val="24"/>
          <w:szCs w:val="24"/>
          <w:lang w:eastAsia="en-GB"/>
        </w:rPr>
        <w:lastRenderedPageBreak/>
        <w:t>“</w:t>
      </w:r>
      <w:r w:rsidR="00BF51EB">
        <w:rPr>
          <w:rFonts w:ascii="Museo Sans 300" w:eastAsia="Times New Roman" w:hAnsi="Museo Sans 300" w:cs="Times New Roman"/>
          <w:i/>
          <w:iCs/>
          <w:color w:val="1F1F1F"/>
          <w:sz w:val="24"/>
          <w:szCs w:val="24"/>
          <w:lang w:eastAsia="en-GB"/>
        </w:rPr>
        <w:t>They want to do things, they don’t want to get on to the benefits, they want their own freedom, independence, add to the society… but there are certain barriers</w:t>
      </w:r>
      <w:r>
        <w:rPr>
          <w:rFonts w:ascii="Museo Sans 300" w:eastAsia="Times New Roman" w:hAnsi="Museo Sans 300" w:cs="Times New Roman"/>
          <w:i/>
          <w:iCs/>
          <w:color w:val="1F1F1F"/>
          <w:sz w:val="24"/>
          <w:szCs w:val="24"/>
          <w:lang w:eastAsia="en-GB"/>
        </w:rPr>
        <w:t xml:space="preserve"> like not being able to get a job or access finance</w:t>
      </w:r>
      <w:r w:rsidR="00BF51EB">
        <w:rPr>
          <w:rFonts w:ascii="Museo Sans 300" w:eastAsia="Times New Roman" w:hAnsi="Museo Sans 300" w:cs="Times New Roman"/>
          <w:i/>
          <w:iCs/>
          <w:color w:val="1F1F1F"/>
          <w:sz w:val="24"/>
          <w:szCs w:val="24"/>
          <w:lang w:eastAsia="en-GB"/>
        </w:rPr>
        <w:t xml:space="preserve"> that don’t give them the opp</w:t>
      </w:r>
      <w:r>
        <w:rPr>
          <w:rFonts w:ascii="Museo Sans 300" w:eastAsia="Times New Roman" w:hAnsi="Museo Sans 300" w:cs="Times New Roman"/>
          <w:i/>
          <w:iCs/>
          <w:color w:val="1F1F1F"/>
          <w:sz w:val="24"/>
          <w:szCs w:val="24"/>
          <w:lang w:eastAsia="en-GB"/>
        </w:rPr>
        <w:t>ortunity</w:t>
      </w:r>
      <w:r w:rsidR="00BF51EB">
        <w:rPr>
          <w:rFonts w:ascii="Museo Sans 300" w:eastAsia="Times New Roman" w:hAnsi="Museo Sans 300" w:cs="Times New Roman"/>
          <w:i/>
          <w:iCs/>
          <w:color w:val="1F1F1F"/>
          <w:sz w:val="24"/>
          <w:szCs w:val="24"/>
          <w:lang w:eastAsia="en-GB"/>
        </w:rPr>
        <w:t xml:space="preserve"> to do that”</w:t>
      </w:r>
    </w:p>
    <w:p w14:paraId="5C8B399E" w14:textId="5CF50290" w:rsidR="00BF51EB" w:rsidRDefault="00BF51EB" w:rsidP="00BF51EB">
      <w:pPr>
        <w:pStyle w:val="NoSpacing"/>
        <w:spacing w:line="360" w:lineRule="auto"/>
        <w:rPr>
          <w:rFonts w:ascii="Museo Sans 300" w:eastAsia="Times New Roman" w:hAnsi="Museo Sans 300" w:cs="Times New Roman"/>
          <w:color w:val="1F1F1F"/>
          <w:sz w:val="24"/>
          <w:szCs w:val="24"/>
          <w:lang w:eastAsia="en-GB"/>
        </w:rPr>
      </w:pPr>
    </w:p>
    <w:p w14:paraId="3E704141" w14:textId="09572095" w:rsidR="005F22AB" w:rsidRDefault="005F22AB" w:rsidP="00BF51EB">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Overall, the group felt that financial inclusion should be a separate domain, with </w:t>
      </w:r>
      <w:r w:rsidR="006B09A7">
        <w:rPr>
          <w:rFonts w:ascii="Museo Sans 300" w:eastAsia="Times New Roman" w:hAnsi="Museo Sans 300" w:cs="Times New Roman"/>
          <w:color w:val="1F1F1F"/>
          <w:sz w:val="24"/>
          <w:szCs w:val="24"/>
          <w:lang w:eastAsia="en-GB"/>
        </w:rPr>
        <w:t>access to work being a sub-domain within it.</w:t>
      </w:r>
      <w:r w:rsidR="001C262E">
        <w:rPr>
          <w:rFonts w:ascii="Museo Sans 300" w:eastAsia="Times New Roman" w:hAnsi="Museo Sans 300" w:cs="Times New Roman"/>
          <w:color w:val="1F1F1F"/>
          <w:sz w:val="24"/>
          <w:szCs w:val="24"/>
          <w:lang w:eastAsia="en-GB"/>
        </w:rPr>
        <w:t xml:space="preserve"> Participants felt strongly that setting up businesses should be encouraged and better supported – both as a means of financial inclusion for individuals but also in terms of creating jobs for others.</w:t>
      </w:r>
    </w:p>
    <w:p w14:paraId="08DF31DA" w14:textId="75883004" w:rsidR="00900B3C" w:rsidRDefault="00900B3C" w:rsidP="00BF51EB">
      <w:pPr>
        <w:pStyle w:val="NoSpacing"/>
        <w:spacing w:line="360" w:lineRule="auto"/>
        <w:rPr>
          <w:rFonts w:ascii="Museo Sans 300" w:eastAsia="Times New Roman" w:hAnsi="Museo Sans 300" w:cs="Times New Roman"/>
          <w:color w:val="1F1F1F"/>
          <w:sz w:val="24"/>
          <w:szCs w:val="24"/>
          <w:lang w:eastAsia="en-GB"/>
        </w:rPr>
      </w:pPr>
    </w:p>
    <w:p w14:paraId="6390E325" w14:textId="1CEB85D5" w:rsidR="005F22AB" w:rsidRPr="005F22AB" w:rsidRDefault="00900B3C" w:rsidP="00BF51EB">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The second </w:t>
      </w:r>
      <w:r w:rsidR="007D0D73">
        <w:rPr>
          <w:rFonts w:ascii="Museo Sans 300" w:eastAsia="Times New Roman" w:hAnsi="Museo Sans 300" w:cs="Times New Roman"/>
          <w:color w:val="1F1F1F"/>
          <w:sz w:val="24"/>
          <w:szCs w:val="24"/>
          <w:lang w:eastAsia="en-GB"/>
        </w:rPr>
        <w:t xml:space="preserve">gap we identified in the existing indices was </w:t>
      </w:r>
      <w:r w:rsidR="007F56C6">
        <w:rPr>
          <w:rFonts w:ascii="Museo Sans 300" w:eastAsia="Times New Roman" w:hAnsi="Museo Sans 300" w:cs="Times New Roman"/>
          <w:color w:val="1F1F1F"/>
          <w:sz w:val="24"/>
          <w:szCs w:val="24"/>
          <w:lang w:eastAsia="en-GB"/>
        </w:rPr>
        <w:t xml:space="preserve">the inability of the two matrices (Home Office and Well-being Indicators) to capture </w:t>
      </w:r>
      <w:r w:rsidR="00382E36">
        <w:rPr>
          <w:rFonts w:ascii="Museo Sans 300" w:eastAsia="Times New Roman" w:hAnsi="Museo Sans 300" w:cs="Times New Roman"/>
          <w:color w:val="1F1F1F"/>
          <w:sz w:val="24"/>
          <w:szCs w:val="24"/>
          <w:lang w:eastAsia="en-GB"/>
        </w:rPr>
        <w:t xml:space="preserve">information about </w:t>
      </w:r>
      <w:r w:rsidR="00382E36" w:rsidRPr="00CB0F2B">
        <w:rPr>
          <w:rFonts w:ascii="Museo Sans 300" w:eastAsia="Times New Roman" w:hAnsi="Museo Sans 300" w:cs="Times New Roman"/>
          <w:i/>
          <w:iCs/>
          <w:color w:val="1F1F1F"/>
          <w:sz w:val="24"/>
          <w:szCs w:val="24"/>
          <w:lang w:eastAsia="en-GB"/>
        </w:rPr>
        <w:t>choice</w:t>
      </w:r>
      <w:r w:rsidR="00382E36">
        <w:rPr>
          <w:rFonts w:ascii="Museo Sans 300" w:eastAsia="Times New Roman" w:hAnsi="Museo Sans 300" w:cs="Times New Roman"/>
          <w:color w:val="1F1F1F"/>
          <w:sz w:val="24"/>
          <w:szCs w:val="24"/>
          <w:lang w:eastAsia="en-GB"/>
        </w:rPr>
        <w:t xml:space="preserve"> – especially in relation to the domains of work and education. </w:t>
      </w:r>
      <w:r w:rsidR="001B58B4">
        <w:rPr>
          <w:rFonts w:ascii="Museo Sans 300" w:eastAsia="Times New Roman" w:hAnsi="Museo Sans 300" w:cs="Times New Roman"/>
          <w:color w:val="1F1F1F"/>
          <w:sz w:val="24"/>
          <w:szCs w:val="24"/>
          <w:lang w:eastAsia="en-GB"/>
        </w:rPr>
        <w:t>This is especially important for well-being and inclusion.</w:t>
      </w:r>
      <w:r w:rsidR="00905A35">
        <w:rPr>
          <w:rFonts w:ascii="Museo Sans 300" w:eastAsia="Times New Roman" w:hAnsi="Museo Sans 300" w:cs="Times New Roman"/>
          <w:color w:val="1F1F1F"/>
          <w:sz w:val="24"/>
          <w:szCs w:val="24"/>
          <w:lang w:eastAsia="en-GB"/>
        </w:rPr>
        <w:t xml:space="preserve"> </w:t>
      </w:r>
      <w:r w:rsidR="00C04E1E">
        <w:rPr>
          <w:rFonts w:ascii="Museo Sans 300" w:eastAsia="Times New Roman" w:hAnsi="Museo Sans 300" w:cs="Times New Roman"/>
          <w:color w:val="1F1F1F"/>
          <w:sz w:val="24"/>
          <w:szCs w:val="24"/>
          <w:lang w:eastAsia="en-GB"/>
        </w:rPr>
        <w:t>Measuring how many people are in work does not tell us about their experience of being in work – whether it is a job that they are doing to ‘get by’, or because they had no other choice, or because it is what they want to do.</w:t>
      </w:r>
      <w:r w:rsidR="00B54A70">
        <w:rPr>
          <w:rFonts w:ascii="Museo Sans 300" w:eastAsia="Times New Roman" w:hAnsi="Museo Sans 300" w:cs="Times New Roman"/>
          <w:color w:val="1F1F1F"/>
          <w:sz w:val="24"/>
          <w:szCs w:val="24"/>
          <w:lang w:eastAsia="en-GB"/>
        </w:rPr>
        <w:t xml:space="preserve"> We have already mentioned that </w:t>
      </w:r>
      <w:r w:rsidR="00F750E9">
        <w:rPr>
          <w:rFonts w:ascii="Museo Sans 300" w:eastAsia="Times New Roman" w:hAnsi="Museo Sans 300" w:cs="Times New Roman"/>
          <w:color w:val="1F1F1F"/>
          <w:sz w:val="24"/>
          <w:szCs w:val="24"/>
          <w:lang w:eastAsia="en-GB"/>
        </w:rPr>
        <w:t xml:space="preserve">the lack of recognition of overseas qualifications can present a significant barrier for migrants in terms of continuing with their career path / occupation in their </w:t>
      </w:r>
      <w:r w:rsidR="00647C98">
        <w:rPr>
          <w:rFonts w:ascii="Museo Sans 300" w:eastAsia="Times New Roman" w:hAnsi="Museo Sans 300" w:cs="Times New Roman"/>
          <w:color w:val="1F1F1F"/>
          <w:sz w:val="24"/>
          <w:szCs w:val="24"/>
          <w:lang w:eastAsia="en-GB"/>
        </w:rPr>
        <w:t>country of origin.</w:t>
      </w:r>
      <w:r w:rsidR="0012416E">
        <w:rPr>
          <w:rFonts w:ascii="Museo Sans 300" w:eastAsia="Times New Roman" w:hAnsi="Museo Sans 300" w:cs="Times New Roman"/>
          <w:color w:val="1F1F1F"/>
          <w:sz w:val="24"/>
          <w:szCs w:val="24"/>
          <w:lang w:eastAsia="en-GB"/>
        </w:rPr>
        <w:t xml:space="preserve"> One participant said:</w:t>
      </w:r>
    </w:p>
    <w:p w14:paraId="1285730B" w14:textId="1279FBB2" w:rsidR="003D7772" w:rsidRDefault="0012416E" w:rsidP="003D2143">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ab/>
      </w:r>
    </w:p>
    <w:p w14:paraId="46F74A10" w14:textId="7BA28A60" w:rsidR="0001777B" w:rsidRDefault="0001777B" w:rsidP="0012416E">
      <w:pPr>
        <w:pStyle w:val="NoSpacing"/>
        <w:spacing w:line="360" w:lineRule="auto"/>
        <w:ind w:left="720"/>
        <w:rPr>
          <w:rFonts w:ascii="Museo Sans 300" w:eastAsia="Times New Roman" w:hAnsi="Museo Sans 300" w:cs="Times New Roman"/>
          <w:i/>
          <w:iCs/>
          <w:color w:val="1F1F1F"/>
          <w:sz w:val="24"/>
          <w:szCs w:val="24"/>
          <w:lang w:eastAsia="en-GB"/>
        </w:rPr>
      </w:pPr>
      <w:r>
        <w:rPr>
          <w:rFonts w:ascii="Museo Sans 300" w:eastAsia="Times New Roman" w:hAnsi="Museo Sans 300" w:cs="Times New Roman"/>
          <w:i/>
          <w:iCs/>
          <w:color w:val="1F1F1F"/>
          <w:sz w:val="24"/>
          <w:szCs w:val="24"/>
          <w:lang w:eastAsia="en-GB"/>
        </w:rPr>
        <w:t>“</w:t>
      </w:r>
      <w:r w:rsidR="0012416E">
        <w:rPr>
          <w:rFonts w:ascii="Museo Sans 300" w:eastAsia="Times New Roman" w:hAnsi="Museo Sans 300" w:cs="Times New Roman"/>
          <w:i/>
          <w:iCs/>
          <w:color w:val="1F1F1F"/>
          <w:sz w:val="24"/>
          <w:szCs w:val="24"/>
          <w:lang w:eastAsia="en-GB"/>
        </w:rPr>
        <w:t>My m</w:t>
      </w:r>
      <w:r w:rsidRPr="003C48D2">
        <w:rPr>
          <w:rFonts w:ascii="Museo Sans 300" w:eastAsia="Times New Roman" w:hAnsi="Museo Sans 300" w:cs="Times New Roman"/>
          <w:i/>
          <w:iCs/>
          <w:color w:val="1F1F1F"/>
          <w:sz w:val="24"/>
          <w:szCs w:val="24"/>
          <w:lang w:eastAsia="en-GB"/>
        </w:rPr>
        <w:t>ain experience</w:t>
      </w:r>
      <w:r w:rsidR="0012416E">
        <w:rPr>
          <w:rFonts w:ascii="Museo Sans 300" w:eastAsia="Times New Roman" w:hAnsi="Museo Sans 300" w:cs="Times New Roman"/>
          <w:i/>
          <w:iCs/>
          <w:color w:val="1F1F1F"/>
          <w:sz w:val="24"/>
          <w:szCs w:val="24"/>
          <w:lang w:eastAsia="en-GB"/>
        </w:rPr>
        <w:t xml:space="preserve"> [of working with migrant individuals]</w:t>
      </w:r>
      <w:r w:rsidRPr="003C48D2">
        <w:rPr>
          <w:rFonts w:ascii="Museo Sans 300" w:eastAsia="Times New Roman" w:hAnsi="Museo Sans 300" w:cs="Times New Roman"/>
          <w:i/>
          <w:iCs/>
          <w:color w:val="1F1F1F"/>
          <w:sz w:val="24"/>
          <w:szCs w:val="24"/>
          <w:lang w:eastAsia="en-GB"/>
        </w:rPr>
        <w:t xml:space="preserve"> has been, that when these people come, they are already having some education or standing in their own countries… yet when they come here it is not acceptable. The first thing they come across that really excludes them, rather than includes them, is the qualifications they have”</w:t>
      </w:r>
    </w:p>
    <w:p w14:paraId="25A388E7" w14:textId="77777777" w:rsidR="00572999" w:rsidRDefault="00572999" w:rsidP="0012416E">
      <w:pPr>
        <w:pStyle w:val="NoSpacing"/>
        <w:spacing w:line="360" w:lineRule="auto"/>
        <w:ind w:left="720"/>
        <w:rPr>
          <w:rFonts w:ascii="Museo Sans 300" w:eastAsia="Times New Roman" w:hAnsi="Museo Sans 300" w:cs="Times New Roman"/>
          <w:i/>
          <w:iCs/>
          <w:color w:val="1F1F1F"/>
          <w:sz w:val="24"/>
          <w:szCs w:val="24"/>
          <w:lang w:eastAsia="en-GB"/>
        </w:rPr>
      </w:pPr>
    </w:p>
    <w:p w14:paraId="3366C040" w14:textId="6161F894" w:rsidR="00572999" w:rsidRPr="00572999" w:rsidRDefault="00572999" w:rsidP="0001777B">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This is clearly an issue that needs further attention and willingness to address. However, in the meantime, it is important for service providers to understand that this barrier exists and try to</w:t>
      </w:r>
      <w:r w:rsidR="00B27ACF">
        <w:rPr>
          <w:rFonts w:ascii="Museo Sans 300" w:eastAsia="Times New Roman" w:hAnsi="Museo Sans 300" w:cs="Times New Roman"/>
          <w:color w:val="1F1F1F"/>
          <w:sz w:val="24"/>
          <w:szCs w:val="24"/>
          <w:lang w:eastAsia="en-GB"/>
        </w:rPr>
        <w:t xml:space="preserve"> find other solutions which are in line with the individuals’ choice</w:t>
      </w:r>
      <w:r w:rsidR="002278E4">
        <w:rPr>
          <w:rFonts w:ascii="Museo Sans 300" w:eastAsia="Times New Roman" w:hAnsi="Museo Sans 300" w:cs="Times New Roman"/>
          <w:color w:val="1F1F1F"/>
          <w:sz w:val="24"/>
          <w:szCs w:val="24"/>
          <w:lang w:eastAsia="en-GB"/>
        </w:rPr>
        <w:t>. To do this:</w:t>
      </w:r>
    </w:p>
    <w:p w14:paraId="43D7B051" w14:textId="4493E40C" w:rsidR="00AE0FCF" w:rsidRDefault="00AE0FCF" w:rsidP="0001777B">
      <w:pPr>
        <w:pStyle w:val="NoSpacing"/>
        <w:spacing w:line="360" w:lineRule="auto"/>
        <w:rPr>
          <w:rFonts w:ascii="Museo Sans 300" w:eastAsia="Times New Roman" w:hAnsi="Museo Sans 300" w:cs="Times New Roman"/>
          <w:i/>
          <w:iCs/>
          <w:color w:val="1F1F1F"/>
          <w:sz w:val="24"/>
          <w:szCs w:val="24"/>
          <w:lang w:eastAsia="en-GB"/>
        </w:rPr>
      </w:pPr>
    </w:p>
    <w:p w14:paraId="741278DE" w14:textId="3E5DE449" w:rsidR="00AE0FCF" w:rsidRDefault="00AE0FCF" w:rsidP="00D31397">
      <w:pPr>
        <w:pStyle w:val="NoSpacing"/>
        <w:spacing w:line="360" w:lineRule="auto"/>
        <w:ind w:left="720"/>
        <w:rPr>
          <w:rFonts w:ascii="Museo Sans 300" w:eastAsia="Times New Roman" w:hAnsi="Museo Sans 300" w:cs="Times New Roman"/>
          <w:i/>
          <w:iCs/>
          <w:color w:val="1F1F1F"/>
          <w:sz w:val="24"/>
          <w:szCs w:val="24"/>
          <w:lang w:eastAsia="en-GB"/>
        </w:rPr>
      </w:pPr>
      <w:r w:rsidRPr="004631AD">
        <w:rPr>
          <w:rFonts w:ascii="Museo Sans 300" w:eastAsia="Times New Roman" w:hAnsi="Museo Sans 300" w:cs="Times New Roman"/>
          <w:i/>
          <w:iCs/>
          <w:color w:val="1F1F1F"/>
          <w:sz w:val="24"/>
          <w:szCs w:val="24"/>
          <w:lang w:eastAsia="en-GB"/>
        </w:rPr>
        <w:t>“</w:t>
      </w:r>
      <w:r w:rsidR="002278E4">
        <w:rPr>
          <w:rFonts w:ascii="Museo Sans 300" w:eastAsia="Times New Roman" w:hAnsi="Museo Sans 300" w:cs="Times New Roman"/>
          <w:i/>
          <w:iCs/>
          <w:color w:val="1F1F1F"/>
          <w:sz w:val="24"/>
          <w:szCs w:val="24"/>
          <w:lang w:eastAsia="en-GB"/>
        </w:rPr>
        <w:t xml:space="preserve">it’s </w:t>
      </w:r>
      <w:r w:rsidRPr="004631AD">
        <w:rPr>
          <w:rFonts w:ascii="Museo Sans 300" w:eastAsia="Times New Roman" w:hAnsi="Museo Sans 300" w:cs="Times New Roman"/>
          <w:i/>
          <w:iCs/>
          <w:color w:val="1F1F1F"/>
          <w:sz w:val="24"/>
          <w:szCs w:val="24"/>
          <w:lang w:eastAsia="en-GB"/>
        </w:rPr>
        <w:t>very important for local authorities to understand personal information</w:t>
      </w:r>
      <w:r w:rsidR="00D31397">
        <w:rPr>
          <w:rFonts w:ascii="Museo Sans 300" w:eastAsia="Times New Roman" w:hAnsi="Museo Sans 300" w:cs="Times New Roman"/>
          <w:i/>
          <w:iCs/>
          <w:color w:val="1F1F1F"/>
          <w:sz w:val="24"/>
          <w:szCs w:val="24"/>
          <w:lang w:eastAsia="en-GB"/>
        </w:rPr>
        <w:t>..</w:t>
      </w:r>
      <w:r w:rsidRPr="004631AD">
        <w:rPr>
          <w:rFonts w:ascii="Museo Sans 300" w:eastAsia="Times New Roman" w:hAnsi="Museo Sans 300" w:cs="Times New Roman"/>
          <w:i/>
          <w:iCs/>
          <w:color w:val="1F1F1F"/>
          <w:sz w:val="24"/>
          <w:szCs w:val="24"/>
          <w:lang w:eastAsia="en-GB"/>
        </w:rPr>
        <w:t>. In terms of employment, what kind of qualifications do they have… what is very important , the key question is “would they want to carry on with the same career path as they have which they left in their coun</w:t>
      </w:r>
      <w:r w:rsidR="00D31397">
        <w:rPr>
          <w:rFonts w:ascii="Museo Sans 300" w:eastAsia="Times New Roman" w:hAnsi="Museo Sans 300" w:cs="Times New Roman"/>
          <w:i/>
          <w:iCs/>
          <w:color w:val="1F1F1F"/>
          <w:sz w:val="24"/>
          <w:szCs w:val="24"/>
          <w:lang w:eastAsia="en-GB"/>
        </w:rPr>
        <w:t>tr</w:t>
      </w:r>
      <w:r w:rsidRPr="004631AD">
        <w:rPr>
          <w:rFonts w:ascii="Museo Sans 300" w:eastAsia="Times New Roman" w:hAnsi="Museo Sans 300" w:cs="Times New Roman"/>
          <w:i/>
          <w:iCs/>
          <w:color w:val="1F1F1F"/>
          <w:sz w:val="24"/>
          <w:szCs w:val="24"/>
          <w:lang w:eastAsia="en-GB"/>
        </w:rPr>
        <w:t xml:space="preserve">y, or would they like to switch over to </w:t>
      </w:r>
      <w:r w:rsidRPr="004631AD">
        <w:rPr>
          <w:rFonts w:ascii="Museo Sans 300" w:eastAsia="Times New Roman" w:hAnsi="Museo Sans 300" w:cs="Times New Roman"/>
          <w:i/>
          <w:iCs/>
          <w:color w:val="1F1F1F"/>
          <w:sz w:val="24"/>
          <w:szCs w:val="24"/>
          <w:lang w:eastAsia="en-GB"/>
        </w:rPr>
        <w:lastRenderedPageBreak/>
        <w:t>another career path</w:t>
      </w:r>
      <w:r w:rsidR="00F5321A">
        <w:rPr>
          <w:rFonts w:ascii="Museo Sans 300" w:eastAsia="Times New Roman" w:hAnsi="Museo Sans 300" w:cs="Times New Roman"/>
          <w:i/>
          <w:iCs/>
          <w:color w:val="1F1F1F"/>
          <w:sz w:val="24"/>
          <w:szCs w:val="24"/>
          <w:lang w:eastAsia="en-GB"/>
        </w:rPr>
        <w:t>?</w:t>
      </w:r>
      <w:r w:rsidRPr="004631AD">
        <w:rPr>
          <w:rFonts w:ascii="Museo Sans 300" w:eastAsia="Times New Roman" w:hAnsi="Museo Sans 300" w:cs="Times New Roman"/>
          <w:i/>
          <w:iCs/>
          <w:color w:val="1F1F1F"/>
          <w:sz w:val="24"/>
          <w:szCs w:val="24"/>
          <w:lang w:eastAsia="en-GB"/>
        </w:rPr>
        <w:t>”</w:t>
      </w:r>
      <w:r w:rsidR="007E328A">
        <w:rPr>
          <w:rFonts w:ascii="Museo Sans 300" w:eastAsia="Times New Roman" w:hAnsi="Museo Sans 300" w:cs="Times New Roman"/>
          <w:i/>
          <w:iCs/>
          <w:color w:val="1F1F1F"/>
          <w:sz w:val="24"/>
          <w:szCs w:val="24"/>
          <w:lang w:eastAsia="en-GB"/>
        </w:rPr>
        <w:t xml:space="preserve"> Many people would be willing to do a job that they are familiar with doing but skills training is required before they can apply for that job… If there is no guarantee of a job, they would rather self-entrepreneurship.”</w:t>
      </w:r>
    </w:p>
    <w:p w14:paraId="04E484E8" w14:textId="5DC4330D" w:rsidR="00AE0FCF" w:rsidRDefault="00AE0FCF" w:rsidP="00AE0FCF">
      <w:pPr>
        <w:pStyle w:val="NoSpacing"/>
        <w:spacing w:line="360" w:lineRule="auto"/>
        <w:rPr>
          <w:rFonts w:ascii="Museo Sans 300" w:eastAsia="Times New Roman" w:hAnsi="Museo Sans 300" w:cs="Times New Roman"/>
          <w:color w:val="1F1F1F"/>
          <w:sz w:val="24"/>
          <w:szCs w:val="24"/>
          <w:lang w:eastAsia="en-GB"/>
        </w:rPr>
      </w:pPr>
    </w:p>
    <w:p w14:paraId="4AE75B34" w14:textId="3D194FBE" w:rsidR="00FA0783" w:rsidRPr="00FA0783" w:rsidRDefault="00FA0783" w:rsidP="00AE0FCF">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In other words, it is important that the matrix of inclusion </w:t>
      </w:r>
      <w:r w:rsidR="000D18E5">
        <w:rPr>
          <w:rFonts w:ascii="Museo Sans 300" w:eastAsia="Times New Roman" w:hAnsi="Museo Sans 300" w:cs="Times New Roman"/>
          <w:color w:val="1F1F1F"/>
          <w:sz w:val="24"/>
          <w:szCs w:val="24"/>
          <w:lang w:eastAsia="en-GB"/>
        </w:rPr>
        <w:t>can</w:t>
      </w:r>
      <w:r>
        <w:rPr>
          <w:rFonts w:ascii="Museo Sans 300" w:eastAsia="Times New Roman" w:hAnsi="Museo Sans 300" w:cs="Times New Roman"/>
          <w:color w:val="1F1F1F"/>
          <w:sz w:val="24"/>
          <w:szCs w:val="24"/>
          <w:lang w:eastAsia="en-GB"/>
        </w:rPr>
        <w:t xml:space="preserve"> capture not just how many people are earning, or are in work, but how many of them are doing work that they actually want to be doing</w:t>
      </w:r>
      <w:r w:rsidR="00E55A5A">
        <w:rPr>
          <w:rFonts w:ascii="Museo Sans 300" w:eastAsia="Times New Roman" w:hAnsi="Museo Sans 300" w:cs="Times New Roman"/>
          <w:color w:val="1F1F1F"/>
          <w:sz w:val="24"/>
          <w:szCs w:val="24"/>
          <w:lang w:eastAsia="en-GB"/>
        </w:rPr>
        <w:t>.</w:t>
      </w:r>
      <w:r>
        <w:rPr>
          <w:rFonts w:ascii="Museo Sans 300" w:eastAsia="Times New Roman" w:hAnsi="Museo Sans 300" w:cs="Times New Roman"/>
          <w:color w:val="1F1F1F"/>
          <w:sz w:val="24"/>
          <w:szCs w:val="24"/>
          <w:lang w:eastAsia="en-GB"/>
        </w:rPr>
        <w:t xml:space="preserve"> Do they feel valued</w:t>
      </w:r>
      <w:r w:rsidR="00DE37E5">
        <w:rPr>
          <w:rFonts w:ascii="Museo Sans 300" w:eastAsia="Times New Roman" w:hAnsi="Museo Sans 300" w:cs="Times New Roman"/>
          <w:color w:val="1F1F1F"/>
          <w:sz w:val="24"/>
          <w:szCs w:val="24"/>
          <w:lang w:eastAsia="en-GB"/>
        </w:rPr>
        <w:t>? Do</w:t>
      </w:r>
      <w:r>
        <w:rPr>
          <w:rFonts w:ascii="Museo Sans 300" w:eastAsia="Times New Roman" w:hAnsi="Museo Sans 300" w:cs="Times New Roman"/>
          <w:color w:val="1F1F1F"/>
          <w:sz w:val="24"/>
          <w:szCs w:val="24"/>
          <w:lang w:eastAsia="en-GB"/>
        </w:rPr>
        <w:t xml:space="preserve"> they feel like they have other options / a choice?</w:t>
      </w:r>
    </w:p>
    <w:p w14:paraId="2304392F" w14:textId="77777777" w:rsidR="00AE0FCF" w:rsidRDefault="00AE0FCF" w:rsidP="0001777B">
      <w:pPr>
        <w:pStyle w:val="NoSpacing"/>
        <w:spacing w:line="360" w:lineRule="auto"/>
        <w:rPr>
          <w:rFonts w:ascii="Museo Sans 300" w:eastAsia="Times New Roman" w:hAnsi="Museo Sans 300" w:cs="Times New Roman"/>
          <w:i/>
          <w:iCs/>
          <w:color w:val="1F1F1F"/>
          <w:sz w:val="24"/>
          <w:szCs w:val="24"/>
          <w:lang w:eastAsia="en-GB"/>
        </w:rPr>
      </w:pPr>
    </w:p>
    <w:p w14:paraId="034301AE" w14:textId="34D5A507" w:rsidR="00B57609" w:rsidRDefault="002E0056" w:rsidP="0001777B">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The third and final gap we identified in the existing indices </w:t>
      </w:r>
      <w:r w:rsidR="001B6577">
        <w:rPr>
          <w:rFonts w:ascii="Museo Sans 300" w:eastAsia="Times New Roman" w:hAnsi="Museo Sans 300" w:cs="Times New Roman"/>
          <w:color w:val="1F1F1F"/>
          <w:sz w:val="24"/>
          <w:szCs w:val="24"/>
          <w:lang w:eastAsia="en-GB"/>
        </w:rPr>
        <w:t xml:space="preserve">is in </w:t>
      </w:r>
      <w:r>
        <w:rPr>
          <w:rFonts w:ascii="Museo Sans 300" w:eastAsia="Times New Roman" w:hAnsi="Museo Sans 300" w:cs="Times New Roman"/>
          <w:color w:val="1F1F1F"/>
          <w:sz w:val="24"/>
          <w:szCs w:val="24"/>
          <w:lang w:eastAsia="en-GB"/>
        </w:rPr>
        <w:t xml:space="preserve">relation to language </w:t>
      </w:r>
      <w:r w:rsidR="00496A55">
        <w:rPr>
          <w:rFonts w:ascii="Museo Sans 300" w:eastAsia="Times New Roman" w:hAnsi="Museo Sans 300" w:cs="Times New Roman"/>
          <w:color w:val="1F1F1F"/>
          <w:sz w:val="24"/>
          <w:szCs w:val="24"/>
          <w:lang w:eastAsia="en-GB"/>
        </w:rPr>
        <w:t>and communication</w:t>
      </w:r>
      <w:r w:rsidR="001B6577">
        <w:rPr>
          <w:rFonts w:ascii="Museo Sans 300" w:eastAsia="Times New Roman" w:hAnsi="Museo Sans 300" w:cs="Times New Roman"/>
          <w:color w:val="1F1F1F"/>
          <w:sz w:val="24"/>
          <w:szCs w:val="24"/>
          <w:lang w:eastAsia="en-GB"/>
        </w:rPr>
        <w:t>.</w:t>
      </w:r>
      <w:r w:rsidR="0012734B">
        <w:rPr>
          <w:rFonts w:ascii="Museo Sans 300" w:eastAsia="Times New Roman" w:hAnsi="Museo Sans 300" w:cs="Times New Roman"/>
          <w:color w:val="1F1F1F"/>
          <w:sz w:val="24"/>
          <w:szCs w:val="24"/>
          <w:lang w:eastAsia="en-GB"/>
        </w:rPr>
        <w:t xml:space="preserve"> </w:t>
      </w:r>
      <w:r w:rsidR="007A0351">
        <w:rPr>
          <w:rFonts w:ascii="Museo Sans 300" w:eastAsia="Times New Roman" w:hAnsi="Museo Sans 300" w:cs="Times New Roman"/>
          <w:color w:val="1F1F1F"/>
          <w:sz w:val="24"/>
          <w:szCs w:val="24"/>
          <w:lang w:eastAsia="en-GB"/>
        </w:rPr>
        <w:t xml:space="preserve">The group believes that the almost exclusive focus on ESOL and individuals’ ability to speak English / pass English-language tests </w:t>
      </w:r>
      <w:r w:rsidR="009A29C3">
        <w:rPr>
          <w:rFonts w:ascii="Museo Sans 300" w:eastAsia="Times New Roman" w:hAnsi="Museo Sans 300" w:cs="Times New Roman"/>
          <w:color w:val="1F1F1F"/>
          <w:sz w:val="24"/>
          <w:szCs w:val="24"/>
          <w:lang w:eastAsia="en-GB"/>
        </w:rPr>
        <w:t>ignores the fact that learning English is a process (and may take years)</w:t>
      </w:r>
      <w:r w:rsidR="004A757D">
        <w:rPr>
          <w:rFonts w:ascii="Museo Sans 300" w:eastAsia="Times New Roman" w:hAnsi="Museo Sans 300" w:cs="Times New Roman"/>
          <w:color w:val="1F1F1F"/>
          <w:sz w:val="24"/>
          <w:szCs w:val="24"/>
          <w:lang w:eastAsia="en-GB"/>
        </w:rPr>
        <w:t xml:space="preserve">. In </w:t>
      </w:r>
      <w:r w:rsidR="008E7A56">
        <w:rPr>
          <w:rFonts w:ascii="Museo Sans 300" w:eastAsia="Times New Roman" w:hAnsi="Museo Sans 300" w:cs="Times New Roman"/>
          <w:color w:val="1F1F1F"/>
          <w:sz w:val="24"/>
          <w:szCs w:val="24"/>
          <w:lang w:eastAsia="en-GB"/>
        </w:rPr>
        <w:t xml:space="preserve">the meantime, language support must be available to people who cannot speak English to ensure that they can access / achieve the other domains of inclusion. In other words, </w:t>
      </w:r>
      <w:r w:rsidR="00D469D4">
        <w:rPr>
          <w:rFonts w:ascii="Museo Sans 300" w:eastAsia="Times New Roman" w:hAnsi="Museo Sans 300" w:cs="Times New Roman"/>
          <w:color w:val="1F1F1F"/>
          <w:sz w:val="24"/>
          <w:szCs w:val="24"/>
          <w:lang w:eastAsia="en-GB"/>
        </w:rPr>
        <w:t>to</w:t>
      </w:r>
      <w:r w:rsidR="008E7A56">
        <w:rPr>
          <w:rFonts w:ascii="Museo Sans 300" w:eastAsia="Times New Roman" w:hAnsi="Museo Sans 300" w:cs="Times New Roman"/>
          <w:color w:val="1F1F1F"/>
          <w:sz w:val="24"/>
          <w:szCs w:val="24"/>
          <w:lang w:eastAsia="en-GB"/>
        </w:rPr>
        <w:t xml:space="preserve"> access healthcare services, </w:t>
      </w:r>
      <w:r w:rsidR="00B419E5">
        <w:rPr>
          <w:rFonts w:ascii="Museo Sans 300" w:eastAsia="Times New Roman" w:hAnsi="Museo Sans 300" w:cs="Times New Roman"/>
          <w:color w:val="1F1F1F"/>
          <w:sz w:val="24"/>
          <w:szCs w:val="24"/>
          <w:lang w:eastAsia="en-GB"/>
        </w:rPr>
        <w:t xml:space="preserve">IT literacy classes, apply for housing, </w:t>
      </w:r>
      <w:r w:rsidR="00B419E5" w:rsidRPr="00B419E5">
        <w:rPr>
          <w:rFonts w:ascii="Museo Sans 300" w:eastAsia="Times New Roman" w:hAnsi="Museo Sans 300" w:cs="Times New Roman"/>
          <w:i/>
          <w:iCs/>
          <w:color w:val="1F1F1F"/>
          <w:sz w:val="24"/>
          <w:szCs w:val="24"/>
          <w:lang w:eastAsia="en-GB"/>
        </w:rPr>
        <w:t>etc</w:t>
      </w:r>
      <w:r w:rsidR="00B419E5">
        <w:rPr>
          <w:rFonts w:ascii="Museo Sans 300" w:eastAsia="Times New Roman" w:hAnsi="Museo Sans 300" w:cs="Times New Roman"/>
          <w:color w:val="1F1F1F"/>
          <w:sz w:val="24"/>
          <w:szCs w:val="24"/>
          <w:lang w:eastAsia="en-GB"/>
        </w:rPr>
        <w:t xml:space="preserve">., it is necessary to know and understand how to do this. </w:t>
      </w:r>
      <w:r w:rsidR="00D469D4">
        <w:rPr>
          <w:rFonts w:ascii="Museo Sans 300" w:eastAsia="Times New Roman" w:hAnsi="Museo Sans 300" w:cs="Times New Roman"/>
          <w:color w:val="1F1F1F"/>
          <w:sz w:val="24"/>
          <w:szCs w:val="24"/>
          <w:lang w:eastAsia="en-GB"/>
        </w:rPr>
        <w:t xml:space="preserve">If you do not yet speak or understand much English, </w:t>
      </w:r>
      <w:r w:rsidR="001A15C9">
        <w:rPr>
          <w:rFonts w:ascii="Museo Sans 300" w:eastAsia="Times New Roman" w:hAnsi="Museo Sans 300" w:cs="Times New Roman"/>
          <w:color w:val="1F1F1F"/>
          <w:sz w:val="24"/>
          <w:szCs w:val="24"/>
          <w:lang w:eastAsia="en-GB"/>
        </w:rPr>
        <w:t xml:space="preserve">you need interpretation support. </w:t>
      </w:r>
      <w:r w:rsidR="0012342F">
        <w:rPr>
          <w:rFonts w:ascii="Museo Sans 300" w:eastAsia="Times New Roman" w:hAnsi="Museo Sans 300" w:cs="Times New Roman"/>
          <w:color w:val="1F1F1F"/>
          <w:sz w:val="24"/>
          <w:szCs w:val="24"/>
          <w:lang w:eastAsia="en-GB"/>
        </w:rPr>
        <w:t xml:space="preserve">Many people rely on family members for this support – but not only is this not always safe (especially in specialist settings, such as legal proceedings, benefits applications, </w:t>
      </w:r>
      <w:r w:rsidR="004332AB">
        <w:rPr>
          <w:rFonts w:ascii="Museo Sans 300" w:eastAsia="Times New Roman" w:hAnsi="Museo Sans 300" w:cs="Times New Roman"/>
          <w:color w:val="1F1F1F"/>
          <w:sz w:val="24"/>
          <w:szCs w:val="24"/>
          <w:lang w:eastAsia="en-GB"/>
        </w:rPr>
        <w:t xml:space="preserve">hospital appointments), but also it limits when </w:t>
      </w:r>
      <w:r w:rsidR="00F51F3B">
        <w:rPr>
          <w:rFonts w:ascii="Museo Sans 300" w:eastAsia="Times New Roman" w:hAnsi="Museo Sans 300" w:cs="Times New Roman"/>
          <w:color w:val="1F1F1F"/>
          <w:sz w:val="24"/>
          <w:szCs w:val="24"/>
          <w:lang w:eastAsia="en-GB"/>
        </w:rPr>
        <w:t xml:space="preserve">services can be accessed (since, for example, family members may be working and unavailable for most of the day). </w:t>
      </w:r>
    </w:p>
    <w:p w14:paraId="7F618F76" w14:textId="77777777" w:rsidR="00B57609" w:rsidRDefault="00B57609" w:rsidP="0001777B">
      <w:pPr>
        <w:pStyle w:val="NoSpacing"/>
        <w:spacing w:line="360" w:lineRule="auto"/>
        <w:rPr>
          <w:rFonts w:ascii="Museo Sans 300" w:eastAsia="Times New Roman" w:hAnsi="Museo Sans 300" w:cs="Times New Roman"/>
          <w:color w:val="1F1F1F"/>
          <w:sz w:val="24"/>
          <w:szCs w:val="24"/>
          <w:lang w:eastAsia="en-GB"/>
        </w:rPr>
      </w:pPr>
    </w:p>
    <w:p w14:paraId="6E9091BD" w14:textId="61159E08" w:rsidR="008E7A56" w:rsidRDefault="00406BA1" w:rsidP="0001777B">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Therefore</w:t>
      </w:r>
      <w:r w:rsidR="00C065BF">
        <w:rPr>
          <w:rFonts w:ascii="Museo Sans 300" w:eastAsia="Times New Roman" w:hAnsi="Museo Sans 300" w:cs="Times New Roman"/>
          <w:color w:val="1F1F1F"/>
          <w:sz w:val="24"/>
          <w:szCs w:val="24"/>
          <w:lang w:eastAsia="en-GB"/>
        </w:rPr>
        <w:t>, in looking at language and communication as a domain of inclusion, the</w:t>
      </w:r>
      <w:r w:rsidR="00B57609">
        <w:rPr>
          <w:rFonts w:ascii="Museo Sans 300" w:eastAsia="Times New Roman" w:hAnsi="Museo Sans 300" w:cs="Times New Roman"/>
          <w:color w:val="1F1F1F"/>
          <w:sz w:val="24"/>
          <w:szCs w:val="24"/>
          <w:lang w:eastAsia="en-GB"/>
        </w:rPr>
        <w:t xml:space="preserve"> group felt that the</w:t>
      </w:r>
      <w:r w:rsidR="00C065BF">
        <w:rPr>
          <w:rFonts w:ascii="Museo Sans 300" w:eastAsia="Times New Roman" w:hAnsi="Museo Sans 300" w:cs="Times New Roman"/>
          <w:color w:val="1F1F1F"/>
          <w:sz w:val="24"/>
          <w:szCs w:val="24"/>
          <w:lang w:eastAsia="en-GB"/>
        </w:rPr>
        <w:t xml:space="preserve"> indicators should include access to </w:t>
      </w:r>
      <w:r w:rsidR="00B57609">
        <w:rPr>
          <w:rFonts w:ascii="Museo Sans 300" w:eastAsia="Times New Roman" w:hAnsi="Museo Sans 300" w:cs="Times New Roman"/>
          <w:color w:val="1F1F1F"/>
          <w:sz w:val="24"/>
          <w:szCs w:val="24"/>
          <w:lang w:eastAsia="en-GB"/>
        </w:rPr>
        <w:t xml:space="preserve">professional </w:t>
      </w:r>
      <w:r w:rsidR="0012342F">
        <w:rPr>
          <w:rFonts w:ascii="Museo Sans 300" w:eastAsia="Times New Roman" w:hAnsi="Museo Sans 300" w:cs="Times New Roman"/>
          <w:color w:val="1F1F1F"/>
          <w:sz w:val="24"/>
          <w:szCs w:val="24"/>
          <w:lang w:eastAsia="en-GB"/>
        </w:rPr>
        <w:t>interpretation</w:t>
      </w:r>
      <w:r w:rsidR="00B57609">
        <w:rPr>
          <w:rFonts w:ascii="Museo Sans 300" w:eastAsia="Times New Roman" w:hAnsi="Museo Sans 300" w:cs="Times New Roman"/>
          <w:color w:val="1F1F1F"/>
          <w:sz w:val="24"/>
          <w:szCs w:val="24"/>
          <w:lang w:eastAsia="en-GB"/>
        </w:rPr>
        <w:t>.</w:t>
      </w:r>
    </w:p>
    <w:p w14:paraId="453F7654" w14:textId="77777777" w:rsidR="001B6577" w:rsidRDefault="001B6577" w:rsidP="0001777B">
      <w:pPr>
        <w:pStyle w:val="NoSpacing"/>
        <w:spacing w:line="360" w:lineRule="auto"/>
        <w:rPr>
          <w:rFonts w:ascii="Museo Sans 300" w:eastAsia="Times New Roman" w:hAnsi="Museo Sans 300" w:cs="Times New Roman"/>
          <w:color w:val="1F1F1F"/>
          <w:sz w:val="24"/>
          <w:szCs w:val="24"/>
          <w:lang w:eastAsia="en-GB"/>
        </w:rPr>
      </w:pPr>
    </w:p>
    <w:p w14:paraId="0E830D22" w14:textId="25F310E4" w:rsidR="00B1620D" w:rsidRPr="00B1620D" w:rsidRDefault="00B1620D" w:rsidP="00B1620D">
      <w:pPr>
        <w:pStyle w:val="NoSpacing"/>
        <w:numPr>
          <w:ilvl w:val="0"/>
          <w:numId w:val="6"/>
        </w:numPr>
        <w:spacing w:line="360" w:lineRule="auto"/>
        <w:rPr>
          <w:rFonts w:ascii="Museo Sans 300" w:hAnsi="Museo Sans 300" w:cs="Times New Roman"/>
          <w:b/>
          <w:bCs/>
          <w:sz w:val="24"/>
          <w:szCs w:val="24"/>
        </w:rPr>
      </w:pPr>
      <w:r w:rsidRPr="00B1620D">
        <w:rPr>
          <w:rFonts w:ascii="Museo Sans 300" w:hAnsi="Museo Sans 300" w:cs="Times New Roman"/>
          <w:b/>
          <w:bCs/>
          <w:sz w:val="24"/>
          <w:szCs w:val="24"/>
        </w:rPr>
        <w:t>Barriers to the measurement of inclusion</w:t>
      </w:r>
    </w:p>
    <w:p w14:paraId="12B108D6" w14:textId="75786745" w:rsidR="00B1620D" w:rsidRDefault="00B1620D" w:rsidP="003D2143">
      <w:pPr>
        <w:pStyle w:val="NoSpacing"/>
        <w:spacing w:line="360" w:lineRule="auto"/>
        <w:rPr>
          <w:rFonts w:ascii="Museo Sans 300" w:hAnsi="Museo Sans 300" w:cs="Times New Roman"/>
          <w:sz w:val="24"/>
          <w:szCs w:val="24"/>
        </w:rPr>
      </w:pPr>
    </w:p>
    <w:p w14:paraId="50A8C41D" w14:textId="30BE68D4" w:rsidR="0071215D" w:rsidRDefault="0071215D" w:rsidP="003D2143">
      <w:pPr>
        <w:pStyle w:val="NoSpacing"/>
        <w:spacing w:line="360" w:lineRule="auto"/>
        <w:rPr>
          <w:rFonts w:ascii="Museo Sans 300" w:hAnsi="Museo Sans 300" w:cs="Times New Roman"/>
          <w:sz w:val="24"/>
          <w:szCs w:val="24"/>
        </w:rPr>
      </w:pPr>
      <w:r>
        <w:rPr>
          <w:rFonts w:ascii="Museo Sans 300" w:hAnsi="Museo Sans 300" w:cs="Times New Roman"/>
          <w:sz w:val="24"/>
          <w:szCs w:val="24"/>
        </w:rPr>
        <w:t>We considered barriers to the measurement of inclusion both from an organisational perspective, and from the</w:t>
      </w:r>
      <w:r w:rsidR="00555EA8">
        <w:rPr>
          <w:rFonts w:ascii="Museo Sans 300" w:hAnsi="Museo Sans 300" w:cs="Times New Roman"/>
          <w:sz w:val="24"/>
          <w:szCs w:val="24"/>
        </w:rPr>
        <w:t xml:space="preserve"> perspective of migrants’ willingness to share information.</w:t>
      </w:r>
    </w:p>
    <w:p w14:paraId="13C86715" w14:textId="0A2750D9" w:rsidR="00551E77" w:rsidRDefault="00551E77" w:rsidP="003D2143">
      <w:pPr>
        <w:pStyle w:val="NoSpacing"/>
        <w:spacing w:line="360" w:lineRule="auto"/>
        <w:rPr>
          <w:rFonts w:ascii="Museo Sans 300" w:hAnsi="Museo Sans 300" w:cs="Times New Roman"/>
          <w:sz w:val="24"/>
          <w:szCs w:val="24"/>
        </w:rPr>
      </w:pPr>
    </w:p>
    <w:p w14:paraId="05D850FF" w14:textId="77C26F04" w:rsidR="00A143E8" w:rsidRDefault="00A143E8" w:rsidP="00B56ECF">
      <w:pPr>
        <w:pStyle w:val="NoSpacing"/>
        <w:spacing w:line="360" w:lineRule="auto"/>
        <w:rPr>
          <w:rFonts w:ascii="Museo Sans 300" w:hAnsi="Museo Sans 300" w:cs="Times New Roman"/>
          <w:sz w:val="24"/>
          <w:szCs w:val="24"/>
        </w:rPr>
      </w:pPr>
      <w:r>
        <w:rPr>
          <w:rFonts w:ascii="Museo Sans 300" w:hAnsi="Museo Sans 300" w:cs="Times New Roman"/>
          <w:sz w:val="24"/>
          <w:szCs w:val="24"/>
        </w:rPr>
        <w:t>In the first instance</w:t>
      </w:r>
      <w:r w:rsidR="00551E77">
        <w:rPr>
          <w:rFonts w:ascii="Museo Sans 300" w:hAnsi="Museo Sans 300" w:cs="Times New Roman"/>
          <w:sz w:val="24"/>
          <w:szCs w:val="24"/>
        </w:rPr>
        <w:t xml:space="preserve">, everyone agreed that the current Home Office matrix is </w:t>
      </w:r>
      <w:r w:rsidR="00385F2E">
        <w:rPr>
          <w:rFonts w:ascii="Museo Sans 300" w:hAnsi="Museo Sans 300" w:cs="Times New Roman"/>
          <w:sz w:val="24"/>
          <w:szCs w:val="24"/>
        </w:rPr>
        <w:t xml:space="preserve">too complex and </w:t>
      </w:r>
      <w:r w:rsidR="004225C3">
        <w:rPr>
          <w:rFonts w:ascii="Museo Sans 300" w:hAnsi="Museo Sans 300" w:cs="Times New Roman"/>
          <w:sz w:val="24"/>
          <w:szCs w:val="24"/>
        </w:rPr>
        <w:t xml:space="preserve">draws distinctions between </w:t>
      </w:r>
      <w:r w:rsidR="00CC22D9">
        <w:rPr>
          <w:rFonts w:ascii="Museo Sans 300" w:hAnsi="Museo Sans 300" w:cs="Times New Roman"/>
          <w:sz w:val="24"/>
          <w:szCs w:val="24"/>
        </w:rPr>
        <w:t xml:space="preserve">domains which are actually interlinked. For example, questions were asked about </w:t>
      </w:r>
      <w:r w:rsidR="00504C9A">
        <w:rPr>
          <w:rFonts w:ascii="Museo Sans 300" w:hAnsi="Museo Sans 300" w:cs="Times New Roman"/>
          <w:sz w:val="24"/>
          <w:szCs w:val="24"/>
        </w:rPr>
        <w:t>why education is</w:t>
      </w:r>
      <w:r w:rsidR="00CC22D9">
        <w:rPr>
          <w:rFonts w:ascii="Museo Sans 300" w:hAnsi="Museo Sans 300" w:cs="Times New Roman"/>
          <w:sz w:val="24"/>
          <w:szCs w:val="24"/>
        </w:rPr>
        <w:t xml:space="preserve"> detached from ‘rights and responsibilities’</w:t>
      </w:r>
      <w:r w:rsidR="00F35E19">
        <w:rPr>
          <w:rFonts w:ascii="Museo Sans 300" w:hAnsi="Museo Sans 300" w:cs="Times New Roman"/>
          <w:sz w:val="24"/>
          <w:szCs w:val="24"/>
        </w:rPr>
        <w:t xml:space="preserve">; </w:t>
      </w:r>
      <w:r w:rsidR="00504C9A">
        <w:rPr>
          <w:rFonts w:ascii="Museo Sans 300" w:hAnsi="Museo Sans 300" w:cs="Times New Roman"/>
          <w:sz w:val="24"/>
          <w:szCs w:val="24"/>
        </w:rPr>
        <w:t>whether</w:t>
      </w:r>
      <w:r w:rsidR="00F35E19">
        <w:rPr>
          <w:rFonts w:ascii="Museo Sans 300" w:hAnsi="Museo Sans 300" w:cs="Times New Roman"/>
          <w:sz w:val="24"/>
          <w:szCs w:val="24"/>
        </w:rPr>
        <w:t xml:space="preserve"> ‘language’ can </w:t>
      </w:r>
      <w:r w:rsidR="00504C9A">
        <w:rPr>
          <w:rFonts w:ascii="Museo Sans 300" w:hAnsi="Museo Sans 300" w:cs="Times New Roman"/>
          <w:sz w:val="24"/>
          <w:szCs w:val="24"/>
        </w:rPr>
        <w:t xml:space="preserve">really </w:t>
      </w:r>
      <w:r w:rsidR="00F35E19">
        <w:rPr>
          <w:rFonts w:ascii="Museo Sans 300" w:hAnsi="Museo Sans 300" w:cs="Times New Roman"/>
          <w:sz w:val="24"/>
          <w:szCs w:val="24"/>
        </w:rPr>
        <w:t>be separated from ‘culture’</w:t>
      </w:r>
      <w:r w:rsidR="00504C9A">
        <w:rPr>
          <w:rFonts w:ascii="Museo Sans 300" w:hAnsi="Museo Sans 300" w:cs="Times New Roman"/>
          <w:sz w:val="24"/>
          <w:szCs w:val="24"/>
        </w:rPr>
        <w:t xml:space="preserve">; and how housing and healthcare </w:t>
      </w:r>
      <w:r w:rsidR="00C676C9">
        <w:rPr>
          <w:rFonts w:ascii="Museo Sans 300" w:hAnsi="Museo Sans 300" w:cs="Times New Roman"/>
          <w:sz w:val="24"/>
          <w:szCs w:val="24"/>
        </w:rPr>
        <w:t xml:space="preserve">should actually be sub-domains within ‘safety’. </w:t>
      </w:r>
      <w:r w:rsidR="00345C4F">
        <w:rPr>
          <w:rFonts w:ascii="Museo Sans 300" w:hAnsi="Museo Sans 300" w:cs="Times New Roman"/>
          <w:sz w:val="24"/>
          <w:szCs w:val="24"/>
        </w:rPr>
        <w:t xml:space="preserve">A ranking exercise undertaken by the groups of the </w:t>
      </w:r>
      <w:r w:rsidR="00345C4F">
        <w:rPr>
          <w:rFonts w:ascii="Museo Sans 300" w:hAnsi="Museo Sans 300" w:cs="Times New Roman"/>
          <w:sz w:val="24"/>
          <w:szCs w:val="24"/>
        </w:rPr>
        <w:lastRenderedPageBreak/>
        <w:t>Home Office’s domains of integration showed that, overwhelmingly, ‘safety’ and ‘language and communication’ were perceived to be the most fundamental</w:t>
      </w:r>
      <w:r w:rsidR="00AF6E3E">
        <w:rPr>
          <w:rFonts w:ascii="Museo Sans 300" w:hAnsi="Museo Sans 300" w:cs="Times New Roman"/>
          <w:sz w:val="24"/>
          <w:szCs w:val="24"/>
        </w:rPr>
        <w:t xml:space="preserve"> (while, interestingly, ‘leisure’ was consistently ranked least important).</w:t>
      </w:r>
      <w:r w:rsidR="00F550AD">
        <w:rPr>
          <w:rFonts w:ascii="Museo Sans 300" w:hAnsi="Museo Sans 300" w:cs="Times New Roman"/>
          <w:sz w:val="24"/>
          <w:szCs w:val="24"/>
        </w:rPr>
        <w:t xml:space="preserve"> </w:t>
      </w:r>
    </w:p>
    <w:p w14:paraId="2A4EF118" w14:textId="77777777" w:rsidR="00915648" w:rsidRDefault="00915648" w:rsidP="00B56ECF">
      <w:pPr>
        <w:pStyle w:val="NoSpacing"/>
        <w:spacing w:line="360" w:lineRule="auto"/>
        <w:rPr>
          <w:rFonts w:ascii="Museo Sans 300" w:eastAsia="Times New Roman" w:hAnsi="Museo Sans 300" w:cs="Times New Roman"/>
          <w:color w:val="1F1F1F"/>
          <w:sz w:val="24"/>
          <w:szCs w:val="24"/>
          <w:lang w:eastAsia="en-GB"/>
        </w:rPr>
      </w:pPr>
    </w:p>
    <w:p w14:paraId="30EF338F" w14:textId="1115B638" w:rsidR="005D0787" w:rsidRDefault="00A143E8" w:rsidP="00B56ECF">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From an </w:t>
      </w:r>
      <w:r w:rsidRPr="00393CBC">
        <w:rPr>
          <w:rFonts w:ascii="Museo Sans 300" w:eastAsia="Times New Roman" w:hAnsi="Museo Sans 300" w:cs="Times New Roman"/>
          <w:b/>
          <w:bCs/>
          <w:color w:val="1F1F1F"/>
          <w:sz w:val="24"/>
          <w:szCs w:val="24"/>
          <w:lang w:eastAsia="en-GB"/>
        </w:rPr>
        <w:t>organisational perspective</w:t>
      </w:r>
      <w:r>
        <w:rPr>
          <w:rFonts w:ascii="Museo Sans 300" w:eastAsia="Times New Roman" w:hAnsi="Museo Sans 300" w:cs="Times New Roman"/>
          <w:color w:val="1F1F1F"/>
          <w:sz w:val="24"/>
          <w:szCs w:val="24"/>
          <w:lang w:eastAsia="en-GB"/>
        </w:rPr>
        <w:t xml:space="preserve">, in addition to </w:t>
      </w:r>
      <w:r w:rsidR="006D07A7">
        <w:rPr>
          <w:rFonts w:ascii="Museo Sans 300" w:eastAsia="Times New Roman" w:hAnsi="Museo Sans 300" w:cs="Times New Roman"/>
          <w:color w:val="1F1F1F"/>
          <w:sz w:val="24"/>
          <w:szCs w:val="24"/>
          <w:lang w:eastAsia="en-GB"/>
        </w:rPr>
        <w:t xml:space="preserve">the </w:t>
      </w:r>
      <w:r w:rsidR="006C34E8">
        <w:rPr>
          <w:rFonts w:ascii="Museo Sans 300" w:eastAsia="Times New Roman" w:hAnsi="Museo Sans 300" w:cs="Times New Roman"/>
          <w:color w:val="1F1F1F"/>
          <w:sz w:val="24"/>
          <w:szCs w:val="24"/>
          <w:lang w:eastAsia="en-GB"/>
        </w:rPr>
        <w:t>inadequacy and complexity of the current Home Office matrix,</w:t>
      </w:r>
      <w:r w:rsidR="001E7549">
        <w:rPr>
          <w:rFonts w:ascii="Museo Sans 300" w:eastAsia="Times New Roman" w:hAnsi="Museo Sans 300" w:cs="Times New Roman"/>
          <w:color w:val="1F1F1F"/>
          <w:sz w:val="24"/>
          <w:szCs w:val="24"/>
          <w:lang w:eastAsia="en-GB"/>
        </w:rPr>
        <w:t xml:space="preserve"> staff felt that there were </w:t>
      </w:r>
      <w:r w:rsidR="00B0063F">
        <w:rPr>
          <w:rFonts w:ascii="Museo Sans 300" w:eastAsia="Times New Roman" w:hAnsi="Museo Sans 300" w:cs="Times New Roman"/>
          <w:color w:val="1F1F1F"/>
          <w:sz w:val="24"/>
          <w:szCs w:val="24"/>
          <w:lang w:eastAsia="en-GB"/>
        </w:rPr>
        <w:t>three</w:t>
      </w:r>
      <w:r w:rsidR="001E7549">
        <w:rPr>
          <w:rFonts w:ascii="Museo Sans 300" w:eastAsia="Times New Roman" w:hAnsi="Museo Sans 300" w:cs="Times New Roman"/>
          <w:color w:val="1F1F1F"/>
          <w:sz w:val="24"/>
          <w:szCs w:val="24"/>
          <w:lang w:eastAsia="en-GB"/>
        </w:rPr>
        <w:t xml:space="preserve"> </w:t>
      </w:r>
      <w:r w:rsidR="00B0063F">
        <w:rPr>
          <w:rFonts w:ascii="Museo Sans 300" w:eastAsia="Times New Roman" w:hAnsi="Museo Sans 300" w:cs="Times New Roman"/>
          <w:color w:val="1F1F1F"/>
          <w:sz w:val="24"/>
          <w:szCs w:val="24"/>
          <w:lang w:eastAsia="en-GB"/>
        </w:rPr>
        <w:t>sig</w:t>
      </w:r>
      <w:r w:rsidR="008318F2">
        <w:rPr>
          <w:rFonts w:ascii="Museo Sans 300" w:eastAsia="Times New Roman" w:hAnsi="Museo Sans 300" w:cs="Times New Roman"/>
          <w:color w:val="1F1F1F"/>
          <w:sz w:val="24"/>
          <w:szCs w:val="24"/>
          <w:lang w:eastAsia="en-GB"/>
        </w:rPr>
        <w:t>n</w:t>
      </w:r>
      <w:r w:rsidR="00B0063F">
        <w:rPr>
          <w:rFonts w:ascii="Museo Sans 300" w:eastAsia="Times New Roman" w:hAnsi="Museo Sans 300" w:cs="Times New Roman"/>
          <w:color w:val="1F1F1F"/>
          <w:sz w:val="24"/>
          <w:szCs w:val="24"/>
          <w:lang w:eastAsia="en-GB"/>
        </w:rPr>
        <w:t>ificant</w:t>
      </w:r>
      <w:r w:rsidR="001E7549">
        <w:rPr>
          <w:rFonts w:ascii="Museo Sans 300" w:eastAsia="Times New Roman" w:hAnsi="Museo Sans 300" w:cs="Times New Roman"/>
          <w:color w:val="1F1F1F"/>
          <w:sz w:val="24"/>
          <w:szCs w:val="24"/>
          <w:lang w:eastAsia="en-GB"/>
        </w:rPr>
        <w:t xml:space="preserve"> barriers to using such a framework </w:t>
      </w:r>
      <w:r w:rsidR="00563A24">
        <w:rPr>
          <w:rFonts w:ascii="Museo Sans 300" w:eastAsia="Times New Roman" w:hAnsi="Museo Sans 300" w:cs="Times New Roman"/>
          <w:color w:val="1F1F1F"/>
          <w:sz w:val="24"/>
          <w:szCs w:val="24"/>
          <w:lang w:eastAsia="en-GB"/>
        </w:rPr>
        <w:t xml:space="preserve">for </w:t>
      </w:r>
      <w:r w:rsidR="001E7549">
        <w:rPr>
          <w:rFonts w:ascii="Museo Sans 300" w:eastAsia="Times New Roman" w:hAnsi="Museo Sans 300" w:cs="Times New Roman"/>
          <w:color w:val="1F1F1F"/>
          <w:sz w:val="24"/>
          <w:szCs w:val="24"/>
          <w:lang w:eastAsia="en-GB"/>
        </w:rPr>
        <w:t>recording inclusion data</w:t>
      </w:r>
      <w:r w:rsidR="00130AD6">
        <w:rPr>
          <w:rFonts w:ascii="Museo Sans 300" w:eastAsia="Times New Roman" w:hAnsi="Museo Sans 300" w:cs="Times New Roman"/>
          <w:color w:val="1F1F1F"/>
          <w:sz w:val="24"/>
          <w:szCs w:val="24"/>
          <w:lang w:eastAsia="en-GB"/>
        </w:rPr>
        <w:t>. F</w:t>
      </w:r>
      <w:r w:rsidR="001E7549">
        <w:rPr>
          <w:rFonts w:ascii="Museo Sans 300" w:eastAsia="Times New Roman" w:hAnsi="Museo Sans 300" w:cs="Times New Roman"/>
          <w:color w:val="1F1F1F"/>
          <w:sz w:val="24"/>
          <w:szCs w:val="24"/>
          <w:lang w:eastAsia="en-GB"/>
        </w:rPr>
        <w:t>irst, many third sector services simply are not resourced</w:t>
      </w:r>
      <w:r w:rsidR="00A0245E">
        <w:rPr>
          <w:rFonts w:ascii="Museo Sans 300" w:eastAsia="Times New Roman" w:hAnsi="Museo Sans 300" w:cs="Times New Roman"/>
          <w:color w:val="1F1F1F"/>
          <w:sz w:val="24"/>
          <w:szCs w:val="24"/>
          <w:lang w:eastAsia="en-GB"/>
        </w:rPr>
        <w:t xml:space="preserve"> to purchase,</w:t>
      </w:r>
      <w:r w:rsidR="001E7549">
        <w:rPr>
          <w:rFonts w:ascii="Museo Sans 300" w:eastAsia="Times New Roman" w:hAnsi="Museo Sans 300" w:cs="Times New Roman"/>
          <w:color w:val="1F1F1F"/>
          <w:sz w:val="24"/>
          <w:szCs w:val="24"/>
          <w:lang w:eastAsia="en-GB"/>
        </w:rPr>
        <w:t xml:space="preserve"> </w:t>
      </w:r>
      <w:r w:rsidR="00A0245E">
        <w:rPr>
          <w:rFonts w:ascii="Museo Sans 300" w:eastAsia="Times New Roman" w:hAnsi="Museo Sans 300" w:cs="Times New Roman"/>
          <w:color w:val="1F1F1F"/>
          <w:sz w:val="24"/>
          <w:szCs w:val="24"/>
          <w:lang w:eastAsia="en-GB"/>
        </w:rPr>
        <w:t xml:space="preserve">and do not have the capacity nor the training to use, </w:t>
      </w:r>
      <w:r w:rsidR="00E8524C">
        <w:rPr>
          <w:rFonts w:ascii="Museo Sans 300" w:eastAsia="Times New Roman" w:hAnsi="Museo Sans 300" w:cs="Times New Roman"/>
          <w:color w:val="1F1F1F"/>
          <w:sz w:val="24"/>
          <w:szCs w:val="24"/>
          <w:lang w:eastAsia="en-GB"/>
        </w:rPr>
        <w:t xml:space="preserve">a case management system which would enable systematic collection of these data. </w:t>
      </w:r>
      <w:r w:rsidR="0090759F">
        <w:rPr>
          <w:rFonts w:ascii="Museo Sans 300" w:eastAsia="Times New Roman" w:hAnsi="Museo Sans 300" w:cs="Times New Roman"/>
          <w:color w:val="1F1F1F"/>
          <w:sz w:val="24"/>
          <w:szCs w:val="24"/>
          <w:lang w:eastAsia="en-GB"/>
        </w:rPr>
        <w:t>Second, the way in which the third sector is almost wholly reliant on short-term funding is not conducive to enabling staff to report on this data, since there is a high</w:t>
      </w:r>
      <w:r w:rsidR="008E77AF">
        <w:rPr>
          <w:rFonts w:ascii="Museo Sans 300" w:eastAsia="Times New Roman" w:hAnsi="Museo Sans 300" w:cs="Times New Roman"/>
          <w:color w:val="1F1F1F"/>
          <w:sz w:val="24"/>
          <w:szCs w:val="24"/>
          <w:lang w:eastAsia="en-GB"/>
        </w:rPr>
        <w:t xml:space="preserve"> staff</w:t>
      </w:r>
      <w:r w:rsidR="0090759F">
        <w:rPr>
          <w:rFonts w:ascii="Museo Sans 300" w:eastAsia="Times New Roman" w:hAnsi="Museo Sans 300" w:cs="Times New Roman"/>
          <w:color w:val="1F1F1F"/>
          <w:sz w:val="24"/>
          <w:szCs w:val="24"/>
          <w:lang w:eastAsia="en-GB"/>
        </w:rPr>
        <w:t xml:space="preserve"> turnaround</w:t>
      </w:r>
      <w:r w:rsidR="00347280">
        <w:rPr>
          <w:rFonts w:ascii="Museo Sans 300" w:eastAsia="Times New Roman" w:hAnsi="Museo Sans 300" w:cs="Times New Roman"/>
          <w:color w:val="1F1F1F"/>
          <w:sz w:val="24"/>
          <w:szCs w:val="24"/>
          <w:lang w:eastAsia="en-GB"/>
        </w:rPr>
        <w:t xml:space="preserve">. Moreover, the funding that </w:t>
      </w:r>
      <w:r w:rsidR="00347280" w:rsidRPr="00347280">
        <w:rPr>
          <w:rFonts w:ascii="Museo Sans 300" w:eastAsia="Times New Roman" w:hAnsi="Museo Sans 300" w:cs="Times New Roman"/>
          <w:i/>
          <w:iCs/>
          <w:color w:val="1F1F1F"/>
          <w:sz w:val="24"/>
          <w:szCs w:val="24"/>
          <w:lang w:eastAsia="en-GB"/>
        </w:rPr>
        <w:t xml:space="preserve">is </w:t>
      </w:r>
      <w:r w:rsidR="00347280">
        <w:rPr>
          <w:rFonts w:ascii="Museo Sans 300" w:eastAsia="Times New Roman" w:hAnsi="Museo Sans 300" w:cs="Times New Roman"/>
          <w:color w:val="1F1F1F"/>
          <w:sz w:val="24"/>
          <w:szCs w:val="24"/>
          <w:lang w:eastAsia="en-GB"/>
        </w:rPr>
        <w:t xml:space="preserve">provided for projects does not cover the cost of the time that would be required </w:t>
      </w:r>
      <w:r w:rsidR="003A1CCE">
        <w:rPr>
          <w:rFonts w:ascii="Museo Sans 300" w:eastAsia="Times New Roman" w:hAnsi="Museo Sans 300" w:cs="Times New Roman"/>
          <w:color w:val="1F1F1F"/>
          <w:sz w:val="24"/>
          <w:szCs w:val="24"/>
          <w:lang w:eastAsia="en-GB"/>
        </w:rPr>
        <w:t>by staff record and report on these data</w:t>
      </w:r>
      <w:r w:rsidR="00974F55">
        <w:rPr>
          <w:rFonts w:ascii="Museo Sans 300" w:eastAsia="Times New Roman" w:hAnsi="Museo Sans 300" w:cs="Times New Roman"/>
          <w:color w:val="1F1F1F"/>
          <w:sz w:val="24"/>
          <w:szCs w:val="24"/>
          <w:lang w:eastAsia="en-GB"/>
        </w:rPr>
        <w:t>.</w:t>
      </w:r>
      <w:r w:rsidR="003A1CCE">
        <w:rPr>
          <w:rFonts w:ascii="Museo Sans 300" w:eastAsia="Times New Roman" w:hAnsi="Museo Sans 300" w:cs="Times New Roman"/>
          <w:color w:val="1F1F1F"/>
          <w:sz w:val="24"/>
          <w:szCs w:val="24"/>
          <w:lang w:eastAsia="en-GB"/>
        </w:rPr>
        <w:t xml:space="preserve"> Third, there is a concern that, </w:t>
      </w:r>
      <w:r w:rsidR="001C0BAC">
        <w:rPr>
          <w:rFonts w:ascii="Museo Sans 300" w:eastAsia="Times New Roman" w:hAnsi="Museo Sans 300" w:cs="Times New Roman"/>
          <w:color w:val="1F1F1F"/>
          <w:sz w:val="24"/>
          <w:szCs w:val="24"/>
          <w:lang w:eastAsia="en-GB"/>
        </w:rPr>
        <w:t>unless the matrix is substantially simplified</w:t>
      </w:r>
      <w:r w:rsidR="003A1CCE">
        <w:rPr>
          <w:rFonts w:ascii="Museo Sans 300" w:eastAsia="Times New Roman" w:hAnsi="Museo Sans 300" w:cs="Times New Roman"/>
          <w:color w:val="1F1F1F"/>
          <w:sz w:val="24"/>
          <w:szCs w:val="24"/>
          <w:lang w:eastAsia="en-GB"/>
        </w:rPr>
        <w:t xml:space="preserve">, the </w:t>
      </w:r>
      <w:r w:rsidR="005E2480">
        <w:rPr>
          <w:rFonts w:ascii="Museo Sans 300" w:eastAsia="Times New Roman" w:hAnsi="Museo Sans 300" w:cs="Times New Roman"/>
          <w:color w:val="1F1F1F"/>
          <w:sz w:val="24"/>
          <w:szCs w:val="24"/>
          <w:lang w:eastAsia="en-GB"/>
        </w:rPr>
        <w:t>emphasis within</w:t>
      </w:r>
      <w:r w:rsidR="003A1CCE">
        <w:rPr>
          <w:rFonts w:ascii="Museo Sans 300" w:eastAsia="Times New Roman" w:hAnsi="Museo Sans 300" w:cs="Times New Roman"/>
          <w:color w:val="1F1F1F"/>
          <w:sz w:val="24"/>
          <w:szCs w:val="24"/>
          <w:lang w:eastAsia="en-GB"/>
        </w:rPr>
        <w:t xml:space="preserve"> </w:t>
      </w:r>
      <w:r w:rsidR="001C0BAC">
        <w:rPr>
          <w:rFonts w:ascii="Museo Sans 300" w:eastAsia="Times New Roman" w:hAnsi="Museo Sans 300" w:cs="Times New Roman"/>
          <w:color w:val="1F1F1F"/>
          <w:sz w:val="24"/>
          <w:szCs w:val="24"/>
          <w:lang w:eastAsia="en-GB"/>
        </w:rPr>
        <w:t xml:space="preserve">organisations </w:t>
      </w:r>
      <w:r w:rsidR="003A1CCE">
        <w:rPr>
          <w:rFonts w:ascii="Museo Sans 300" w:eastAsia="Times New Roman" w:hAnsi="Museo Sans 300" w:cs="Times New Roman"/>
          <w:color w:val="1F1F1F"/>
          <w:sz w:val="24"/>
          <w:szCs w:val="24"/>
          <w:lang w:eastAsia="en-GB"/>
        </w:rPr>
        <w:t>would start to shift from service delivery to ‘intelligence gathering’</w:t>
      </w:r>
      <w:r w:rsidR="00EF46B3">
        <w:rPr>
          <w:rFonts w:ascii="Museo Sans 300" w:eastAsia="Times New Roman" w:hAnsi="Museo Sans 300" w:cs="Times New Roman"/>
          <w:color w:val="1F1F1F"/>
          <w:sz w:val="24"/>
          <w:szCs w:val="24"/>
          <w:lang w:eastAsia="en-GB"/>
        </w:rPr>
        <w:t>.</w:t>
      </w:r>
    </w:p>
    <w:p w14:paraId="7B141047" w14:textId="77777777" w:rsidR="005D0787" w:rsidRDefault="005D0787" w:rsidP="00B56ECF">
      <w:pPr>
        <w:pStyle w:val="NoSpacing"/>
        <w:spacing w:line="360" w:lineRule="auto"/>
        <w:rPr>
          <w:rFonts w:ascii="Museo Sans 300" w:eastAsia="Times New Roman" w:hAnsi="Museo Sans 300" w:cs="Times New Roman"/>
          <w:color w:val="1F1F1F"/>
          <w:sz w:val="24"/>
          <w:szCs w:val="24"/>
          <w:lang w:eastAsia="en-GB"/>
        </w:rPr>
      </w:pPr>
    </w:p>
    <w:p w14:paraId="12060CF5" w14:textId="47F96492" w:rsidR="008D66FB" w:rsidRDefault="005D0787" w:rsidP="008D66FB">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Another</w:t>
      </w:r>
      <w:r w:rsidR="003A1CCE">
        <w:rPr>
          <w:rFonts w:ascii="Museo Sans 300" w:eastAsia="Times New Roman" w:hAnsi="Museo Sans 300" w:cs="Times New Roman"/>
          <w:color w:val="1F1F1F"/>
          <w:sz w:val="24"/>
          <w:szCs w:val="24"/>
          <w:lang w:eastAsia="en-GB"/>
        </w:rPr>
        <w:t xml:space="preserve"> </w:t>
      </w:r>
      <w:r>
        <w:rPr>
          <w:rFonts w:ascii="Museo Sans 300" w:eastAsia="Times New Roman" w:hAnsi="Museo Sans 300" w:cs="Times New Roman"/>
          <w:color w:val="1F1F1F"/>
          <w:sz w:val="24"/>
          <w:szCs w:val="24"/>
          <w:lang w:eastAsia="en-GB"/>
        </w:rPr>
        <w:t>concern raised by a few members of the group was that, actually, a lot of th</w:t>
      </w:r>
      <w:r w:rsidR="008D66FB">
        <w:rPr>
          <w:rFonts w:ascii="Museo Sans 300" w:eastAsia="Times New Roman" w:hAnsi="Museo Sans 300" w:cs="Times New Roman"/>
          <w:color w:val="1F1F1F"/>
          <w:sz w:val="24"/>
          <w:szCs w:val="24"/>
          <w:lang w:eastAsia="en-GB"/>
        </w:rPr>
        <w:t>ese</w:t>
      </w:r>
      <w:r>
        <w:rPr>
          <w:rFonts w:ascii="Museo Sans 300" w:eastAsia="Times New Roman" w:hAnsi="Museo Sans 300" w:cs="Times New Roman"/>
          <w:color w:val="1F1F1F"/>
          <w:sz w:val="24"/>
          <w:szCs w:val="24"/>
          <w:lang w:eastAsia="en-GB"/>
        </w:rPr>
        <w:t xml:space="preserve"> data a</w:t>
      </w:r>
      <w:r w:rsidR="008D66FB">
        <w:rPr>
          <w:rFonts w:ascii="Museo Sans 300" w:eastAsia="Times New Roman" w:hAnsi="Museo Sans 300" w:cs="Times New Roman"/>
          <w:color w:val="1F1F1F"/>
          <w:sz w:val="24"/>
          <w:szCs w:val="24"/>
          <w:lang w:eastAsia="en-GB"/>
        </w:rPr>
        <w:t>re already</w:t>
      </w:r>
      <w:r>
        <w:rPr>
          <w:rFonts w:ascii="Museo Sans 300" w:eastAsia="Times New Roman" w:hAnsi="Museo Sans 300" w:cs="Times New Roman"/>
          <w:color w:val="1F1F1F"/>
          <w:sz w:val="24"/>
          <w:szCs w:val="24"/>
          <w:lang w:eastAsia="en-GB"/>
        </w:rPr>
        <w:t xml:space="preserve"> being recorded – for example through the</w:t>
      </w:r>
      <w:r w:rsidR="00304BA4">
        <w:rPr>
          <w:rFonts w:ascii="Museo Sans 300" w:eastAsia="Times New Roman" w:hAnsi="Museo Sans 300" w:cs="Times New Roman"/>
          <w:color w:val="1F1F1F"/>
          <w:sz w:val="24"/>
          <w:szCs w:val="24"/>
          <w:lang w:eastAsia="en-GB"/>
        </w:rPr>
        <w:t xml:space="preserve"> Welsh</w:t>
      </w:r>
      <w:r>
        <w:rPr>
          <w:rFonts w:ascii="Museo Sans 300" w:eastAsia="Times New Roman" w:hAnsi="Museo Sans 300" w:cs="Times New Roman"/>
          <w:color w:val="1F1F1F"/>
          <w:sz w:val="24"/>
          <w:szCs w:val="24"/>
          <w:lang w:eastAsia="en-GB"/>
        </w:rPr>
        <w:t xml:space="preserve"> Index of Multiple De</w:t>
      </w:r>
      <w:r w:rsidR="00CA59EC">
        <w:rPr>
          <w:rFonts w:ascii="Museo Sans 300" w:eastAsia="Times New Roman" w:hAnsi="Museo Sans 300" w:cs="Times New Roman"/>
          <w:color w:val="1F1F1F"/>
          <w:sz w:val="24"/>
          <w:szCs w:val="24"/>
          <w:lang w:eastAsia="en-GB"/>
        </w:rPr>
        <w:t>pri</w:t>
      </w:r>
      <w:r w:rsidR="00304BA4">
        <w:rPr>
          <w:rFonts w:ascii="Museo Sans 300" w:eastAsia="Times New Roman" w:hAnsi="Museo Sans 300" w:cs="Times New Roman"/>
          <w:color w:val="1F1F1F"/>
          <w:sz w:val="24"/>
          <w:szCs w:val="24"/>
          <w:lang w:eastAsia="en-GB"/>
        </w:rPr>
        <w:t xml:space="preserve">vation – but that </w:t>
      </w:r>
      <w:r w:rsidR="008D66FB">
        <w:rPr>
          <w:rFonts w:ascii="Museo Sans 300" w:eastAsia="Times New Roman" w:hAnsi="Museo Sans 300" w:cs="Times New Roman"/>
          <w:color w:val="1F1F1F"/>
          <w:sz w:val="24"/>
          <w:szCs w:val="24"/>
          <w:lang w:eastAsia="en-GB"/>
        </w:rPr>
        <w:t>there is not enough capability to analyse</w:t>
      </w:r>
      <w:r w:rsidR="009D3250">
        <w:rPr>
          <w:rFonts w:ascii="Museo Sans 300" w:eastAsia="Times New Roman" w:hAnsi="Museo Sans 300" w:cs="Times New Roman"/>
          <w:color w:val="1F1F1F"/>
          <w:sz w:val="24"/>
          <w:szCs w:val="24"/>
          <w:lang w:eastAsia="en-GB"/>
        </w:rPr>
        <w:t xml:space="preserve"> these data centrally</w:t>
      </w:r>
      <w:r w:rsidR="008D66FB">
        <w:rPr>
          <w:rFonts w:ascii="Museo Sans 300" w:eastAsia="Times New Roman" w:hAnsi="Museo Sans 300" w:cs="Times New Roman"/>
          <w:color w:val="1F1F1F"/>
          <w:sz w:val="24"/>
          <w:szCs w:val="24"/>
          <w:lang w:eastAsia="en-GB"/>
        </w:rPr>
        <w:t>.</w:t>
      </w:r>
      <w:r w:rsidR="00BC69E5">
        <w:rPr>
          <w:rFonts w:ascii="Museo Sans 300" w:eastAsia="Times New Roman" w:hAnsi="Museo Sans 300" w:cs="Times New Roman"/>
          <w:color w:val="1F1F1F"/>
          <w:sz w:val="24"/>
          <w:szCs w:val="24"/>
          <w:lang w:eastAsia="en-GB"/>
        </w:rPr>
        <w:t xml:space="preserve"> There was a concern that this Framework will end up being:</w:t>
      </w:r>
    </w:p>
    <w:p w14:paraId="459406B6" w14:textId="5AD24D81" w:rsidR="00BC69E5" w:rsidRDefault="00BC69E5" w:rsidP="008D66FB">
      <w:pPr>
        <w:pStyle w:val="NoSpacing"/>
        <w:spacing w:line="360" w:lineRule="auto"/>
        <w:rPr>
          <w:rFonts w:ascii="Museo Sans 300" w:eastAsia="Times New Roman" w:hAnsi="Museo Sans 300" w:cs="Times New Roman"/>
          <w:color w:val="1F1F1F"/>
          <w:sz w:val="24"/>
          <w:szCs w:val="24"/>
          <w:lang w:eastAsia="en-GB"/>
        </w:rPr>
      </w:pPr>
    </w:p>
    <w:p w14:paraId="50F44273" w14:textId="38C5845C" w:rsidR="00BC69E5" w:rsidRPr="00BC69E5" w:rsidRDefault="00BC69E5" w:rsidP="00BC69E5">
      <w:pPr>
        <w:pStyle w:val="NoSpacing"/>
        <w:spacing w:line="360" w:lineRule="auto"/>
        <w:ind w:left="720"/>
        <w:rPr>
          <w:rFonts w:ascii="Museo Sans 300" w:eastAsia="Times New Roman" w:hAnsi="Museo Sans 300" w:cs="Times New Roman"/>
          <w:i/>
          <w:iCs/>
          <w:color w:val="1F1F1F"/>
          <w:sz w:val="24"/>
          <w:szCs w:val="24"/>
          <w:lang w:eastAsia="en-GB"/>
        </w:rPr>
      </w:pPr>
      <w:r w:rsidRPr="00BC69E5">
        <w:rPr>
          <w:rFonts w:ascii="Museo Sans 300" w:eastAsia="Times New Roman" w:hAnsi="Museo Sans 300" w:cs="Times New Roman"/>
          <w:i/>
          <w:iCs/>
          <w:color w:val="1F1F1F"/>
          <w:sz w:val="24"/>
          <w:szCs w:val="24"/>
          <w:lang w:eastAsia="en-GB"/>
        </w:rPr>
        <w:t>“yet another data collection exercise which never leads to any tangible outcomes or change”</w:t>
      </w:r>
    </w:p>
    <w:p w14:paraId="63E85161" w14:textId="5D54C4E4" w:rsidR="00BC69E5" w:rsidRDefault="00BC69E5" w:rsidP="008D66FB">
      <w:pPr>
        <w:pStyle w:val="NoSpacing"/>
        <w:spacing w:line="360" w:lineRule="auto"/>
        <w:rPr>
          <w:rFonts w:ascii="Museo Sans 300" w:eastAsia="Times New Roman" w:hAnsi="Museo Sans 300" w:cs="Times New Roman"/>
          <w:color w:val="1F1F1F"/>
          <w:sz w:val="24"/>
          <w:szCs w:val="24"/>
          <w:lang w:eastAsia="en-GB"/>
        </w:rPr>
      </w:pPr>
    </w:p>
    <w:p w14:paraId="18124C9A" w14:textId="7BC00F84" w:rsidR="005D549A" w:rsidRDefault="00097200" w:rsidP="008D66FB">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From the </w:t>
      </w:r>
      <w:r w:rsidRPr="00393CBC">
        <w:rPr>
          <w:rFonts w:ascii="Museo Sans 300" w:eastAsia="Times New Roman" w:hAnsi="Museo Sans 300" w:cs="Times New Roman"/>
          <w:b/>
          <w:bCs/>
          <w:color w:val="1F1F1F"/>
          <w:sz w:val="24"/>
          <w:szCs w:val="24"/>
          <w:lang w:eastAsia="en-GB"/>
        </w:rPr>
        <w:t xml:space="preserve">perspective of migrant individuals as potential service users </w:t>
      </w:r>
      <w:r>
        <w:rPr>
          <w:rFonts w:ascii="Museo Sans 300" w:eastAsia="Times New Roman" w:hAnsi="Museo Sans 300" w:cs="Times New Roman"/>
          <w:color w:val="1F1F1F"/>
          <w:sz w:val="24"/>
          <w:szCs w:val="24"/>
          <w:lang w:eastAsia="en-GB"/>
        </w:rPr>
        <w:t xml:space="preserve">who would be </w:t>
      </w:r>
      <w:r w:rsidR="00436E1E">
        <w:rPr>
          <w:rFonts w:ascii="Museo Sans 300" w:eastAsia="Times New Roman" w:hAnsi="Museo Sans 300" w:cs="Times New Roman"/>
          <w:color w:val="1F1F1F"/>
          <w:sz w:val="24"/>
          <w:szCs w:val="24"/>
          <w:lang w:eastAsia="en-GB"/>
        </w:rPr>
        <w:t>asked</w:t>
      </w:r>
      <w:r>
        <w:rPr>
          <w:rFonts w:ascii="Museo Sans 300" w:eastAsia="Times New Roman" w:hAnsi="Museo Sans 300" w:cs="Times New Roman"/>
          <w:color w:val="1F1F1F"/>
          <w:sz w:val="24"/>
          <w:szCs w:val="24"/>
          <w:lang w:eastAsia="en-GB"/>
        </w:rPr>
        <w:t xml:space="preserve"> to answer questions on inclusion, many</w:t>
      </w:r>
      <w:r w:rsidR="00D43076">
        <w:rPr>
          <w:rFonts w:ascii="Museo Sans 300" w:eastAsia="Times New Roman" w:hAnsi="Museo Sans 300" w:cs="Times New Roman"/>
          <w:color w:val="1F1F1F"/>
          <w:sz w:val="24"/>
          <w:szCs w:val="24"/>
          <w:lang w:eastAsia="en-GB"/>
        </w:rPr>
        <w:t xml:space="preserve"> barriers were highlighte</w:t>
      </w:r>
      <w:r w:rsidR="00CC1FBB">
        <w:rPr>
          <w:rFonts w:ascii="Museo Sans 300" w:eastAsia="Times New Roman" w:hAnsi="Museo Sans 300" w:cs="Times New Roman"/>
          <w:color w:val="1F1F1F"/>
          <w:sz w:val="24"/>
          <w:szCs w:val="24"/>
          <w:lang w:eastAsia="en-GB"/>
        </w:rPr>
        <w:t xml:space="preserve">d. </w:t>
      </w:r>
    </w:p>
    <w:p w14:paraId="12202D4C" w14:textId="77767746" w:rsidR="00D94EA8" w:rsidRDefault="00D94EA8" w:rsidP="008D66FB">
      <w:pPr>
        <w:pStyle w:val="NoSpacing"/>
        <w:spacing w:line="360" w:lineRule="auto"/>
        <w:rPr>
          <w:rFonts w:ascii="Museo Sans 300" w:eastAsia="Times New Roman" w:hAnsi="Museo Sans 300" w:cs="Times New Roman"/>
          <w:color w:val="1F1F1F"/>
          <w:sz w:val="24"/>
          <w:szCs w:val="24"/>
          <w:lang w:eastAsia="en-GB"/>
        </w:rPr>
      </w:pPr>
    </w:p>
    <w:p w14:paraId="0183029F" w14:textId="62CD37F5" w:rsidR="00305185" w:rsidRDefault="00D94EA8" w:rsidP="008D66FB">
      <w:pPr>
        <w:pStyle w:val="NoSpacing"/>
        <w:spacing w:line="360" w:lineRule="auto"/>
        <w:rPr>
          <w:rFonts w:ascii="Museo Sans 300" w:eastAsia="Times New Roman" w:hAnsi="Museo Sans 300" w:cs="Times New Roman"/>
          <w:color w:val="1F1F1F"/>
          <w:sz w:val="24"/>
          <w:szCs w:val="24"/>
          <w:lang w:eastAsia="en-GB"/>
        </w:rPr>
      </w:pPr>
      <w:r w:rsidRPr="000F7F4E">
        <w:rPr>
          <w:rFonts w:ascii="Museo Sans 300" w:eastAsia="Times New Roman" w:hAnsi="Museo Sans 300" w:cs="Times New Roman"/>
          <w:b/>
          <w:bCs/>
          <w:color w:val="1F1F1F"/>
          <w:sz w:val="24"/>
          <w:szCs w:val="24"/>
          <w:lang w:eastAsia="en-GB"/>
        </w:rPr>
        <w:t>First</w:t>
      </w:r>
      <w:r>
        <w:rPr>
          <w:rFonts w:ascii="Museo Sans 300" w:eastAsia="Times New Roman" w:hAnsi="Museo Sans 300" w:cs="Times New Roman"/>
          <w:color w:val="1F1F1F"/>
          <w:sz w:val="24"/>
          <w:szCs w:val="24"/>
          <w:lang w:eastAsia="en-GB"/>
        </w:rPr>
        <w:t xml:space="preserve">, there is a </w:t>
      </w:r>
      <w:r w:rsidRPr="00D94EA8">
        <w:rPr>
          <w:rFonts w:ascii="Museo Sans 300" w:eastAsia="Times New Roman" w:hAnsi="Museo Sans 300" w:cs="Times New Roman"/>
          <w:i/>
          <w:iCs/>
          <w:color w:val="1F1F1F"/>
          <w:sz w:val="24"/>
          <w:szCs w:val="24"/>
          <w:lang w:eastAsia="en-GB"/>
        </w:rPr>
        <w:t>lack of trust between communities or individuals, and services</w:t>
      </w:r>
      <w:r>
        <w:rPr>
          <w:rFonts w:ascii="Museo Sans 300" w:eastAsia="Times New Roman" w:hAnsi="Museo Sans 300" w:cs="Times New Roman"/>
          <w:color w:val="1F1F1F"/>
          <w:sz w:val="24"/>
          <w:szCs w:val="24"/>
          <w:lang w:eastAsia="en-GB"/>
        </w:rPr>
        <w:t xml:space="preserve"> – especially public services like the police and social services. </w:t>
      </w:r>
      <w:r w:rsidR="0042315F">
        <w:rPr>
          <w:rFonts w:ascii="Museo Sans 300" w:eastAsia="Times New Roman" w:hAnsi="Museo Sans 300" w:cs="Times New Roman"/>
          <w:color w:val="1F1F1F"/>
          <w:sz w:val="24"/>
          <w:szCs w:val="24"/>
          <w:lang w:eastAsia="en-GB"/>
        </w:rPr>
        <w:t xml:space="preserve">The group felt that this was due to a lack of sensitive and meaningful engagement between </w:t>
      </w:r>
      <w:r w:rsidR="00305185">
        <w:rPr>
          <w:rFonts w:ascii="Museo Sans 300" w:eastAsia="Times New Roman" w:hAnsi="Museo Sans 300" w:cs="Times New Roman"/>
          <w:color w:val="1F1F1F"/>
          <w:sz w:val="24"/>
          <w:szCs w:val="24"/>
          <w:lang w:eastAsia="en-GB"/>
        </w:rPr>
        <w:t>mainstream services and the community</w:t>
      </w:r>
      <w:r w:rsidR="00877615">
        <w:rPr>
          <w:rFonts w:ascii="Museo Sans 300" w:eastAsia="Times New Roman" w:hAnsi="Museo Sans 300" w:cs="Times New Roman"/>
          <w:color w:val="1F1F1F"/>
          <w:sz w:val="24"/>
          <w:szCs w:val="24"/>
          <w:lang w:eastAsia="en-GB"/>
        </w:rPr>
        <w:t>, as well as existing negative experiences which have not been addressed or resolved</w:t>
      </w:r>
      <w:r w:rsidR="00305185">
        <w:rPr>
          <w:rFonts w:ascii="Museo Sans 300" w:eastAsia="Times New Roman" w:hAnsi="Museo Sans 300" w:cs="Times New Roman"/>
          <w:color w:val="1F1F1F"/>
          <w:sz w:val="24"/>
          <w:szCs w:val="24"/>
          <w:lang w:eastAsia="en-GB"/>
        </w:rPr>
        <w:t>:</w:t>
      </w:r>
    </w:p>
    <w:p w14:paraId="1D325797" w14:textId="77777777" w:rsidR="000D004D" w:rsidRDefault="000D004D" w:rsidP="008D66FB">
      <w:pPr>
        <w:pStyle w:val="NoSpacing"/>
        <w:spacing w:line="360" w:lineRule="auto"/>
        <w:rPr>
          <w:rFonts w:ascii="Museo Sans 300" w:eastAsia="Times New Roman" w:hAnsi="Museo Sans 300" w:cs="Times New Roman"/>
          <w:color w:val="1F1F1F"/>
          <w:sz w:val="24"/>
          <w:szCs w:val="24"/>
          <w:lang w:eastAsia="en-GB"/>
        </w:rPr>
      </w:pPr>
    </w:p>
    <w:p w14:paraId="4C99190F" w14:textId="450DC1EE" w:rsidR="00B76D54" w:rsidRPr="000D004D" w:rsidRDefault="00305185" w:rsidP="000D004D">
      <w:pPr>
        <w:pStyle w:val="NoSpacing"/>
        <w:spacing w:line="360" w:lineRule="auto"/>
        <w:ind w:left="720"/>
        <w:rPr>
          <w:rFonts w:ascii="Museo Sans 300" w:eastAsia="Times New Roman" w:hAnsi="Museo Sans 300" w:cs="Times New Roman"/>
          <w:i/>
          <w:iCs/>
          <w:color w:val="1F1F1F"/>
          <w:sz w:val="24"/>
          <w:szCs w:val="24"/>
          <w:lang w:eastAsia="en-GB"/>
        </w:rPr>
      </w:pPr>
      <w:r w:rsidRPr="000D004D">
        <w:rPr>
          <w:rFonts w:ascii="Museo Sans 300" w:eastAsia="Times New Roman" w:hAnsi="Museo Sans 300" w:cs="Times New Roman"/>
          <w:i/>
          <w:iCs/>
          <w:color w:val="1F1F1F"/>
          <w:sz w:val="24"/>
          <w:szCs w:val="24"/>
          <w:lang w:eastAsia="en-GB"/>
        </w:rPr>
        <w:lastRenderedPageBreak/>
        <w:t xml:space="preserve">“The major barrier is, firstly, how to engage the various communities. That’s very important </w:t>
      </w:r>
      <w:r w:rsidR="00B76D54" w:rsidRPr="000D004D">
        <w:rPr>
          <w:rFonts w:ascii="Museo Sans 300" w:eastAsia="Times New Roman" w:hAnsi="Museo Sans 300" w:cs="Times New Roman"/>
          <w:i/>
          <w:iCs/>
          <w:color w:val="1F1F1F"/>
          <w:sz w:val="24"/>
          <w:szCs w:val="24"/>
          <w:lang w:eastAsia="en-GB"/>
        </w:rPr>
        <w:t>for any government or third sector orga</w:t>
      </w:r>
      <w:r w:rsidR="000643B0">
        <w:rPr>
          <w:rFonts w:ascii="Museo Sans 300" w:eastAsia="Times New Roman" w:hAnsi="Museo Sans 300" w:cs="Times New Roman"/>
          <w:i/>
          <w:iCs/>
          <w:color w:val="1F1F1F"/>
          <w:sz w:val="24"/>
          <w:szCs w:val="24"/>
          <w:lang w:eastAsia="en-GB"/>
        </w:rPr>
        <w:t>nis</w:t>
      </w:r>
      <w:r w:rsidR="00B76D54" w:rsidRPr="000D004D">
        <w:rPr>
          <w:rFonts w:ascii="Museo Sans 300" w:eastAsia="Times New Roman" w:hAnsi="Museo Sans 300" w:cs="Times New Roman"/>
          <w:i/>
          <w:iCs/>
          <w:color w:val="1F1F1F"/>
          <w:sz w:val="24"/>
          <w:szCs w:val="24"/>
          <w:lang w:eastAsia="en-GB"/>
        </w:rPr>
        <w:t>ation to understand what kind of people are we engaging with.</w:t>
      </w:r>
      <w:r w:rsidR="004B5475" w:rsidRPr="000D004D">
        <w:rPr>
          <w:rFonts w:ascii="Museo Sans 300" w:eastAsia="Times New Roman" w:hAnsi="Museo Sans 300" w:cs="Times New Roman"/>
          <w:i/>
          <w:iCs/>
          <w:color w:val="1F1F1F"/>
          <w:sz w:val="24"/>
          <w:szCs w:val="24"/>
          <w:lang w:eastAsia="en-GB"/>
        </w:rPr>
        <w:t>”</w:t>
      </w:r>
    </w:p>
    <w:p w14:paraId="7B697CF1" w14:textId="1C6AA41C" w:rsidR="00B76D54" w:rsidRDefault="00B76D54" w:rsidP="008D66FB">
      <w:pPr>
        <w:pStyle w:val="NoSpacing"/>
        <w:spacing w:line="360" w:lineRule="auto"/>
        <w:rPr>
          <w:rFonts w:ascii="Museo Sans 300" w:eastAsia="Times New Roman" w:hAnsi="Museo Sans 300" w:cs="Times New Roman"/>
          <w:color w:val="1F1F1F"/>
          <w:sz w:val="24"/>
          <w:szCs w:val="24"/>
          <w:lang w:eastAsia="en-GB"/>
        </w:rPr>
      </w:pPr>
    </w:p>
    <w:p w14:paraId="3C03DAA8" w14:textId="3FA3CBF2" w:rsidR="001C587D" w:rsidRDefault="001C587D" w:rsidP="008D66FB">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The group felt that, often, a lot of good work is undertaken by mainstream organisations and local / national governments, but that this is not known by the grassroots. </w:t>
      </w:r>
      <w:r w:rsidR="000F2D69">
        <w:rPr>
          <w:rFonts w:ascii="Museo Sans 300" w:eastAsia="Times New Roman" w:hAnsi="Museo Sans 300" w:cs="Times New Roman"/>
          <w:color w:val="1F1F1F"/>
          <w:sz w:val="24"/>
          <w:szCs w:val="24"/>
          <w:lang w:eastAsia="en-GB"/>
        </w:rPr>
        <w:t xml:space="preserve">There is still a significant gap between policy intentions and the lived experience of those on the ground – and this is </w:t>
      </w:r>
      <w:r w:rsidR="006103B7">
        <w:rPr>
          <w:rFonts w:ascii="Museo Sans 300" w:eastAsia="Times New Roman" w:hAnsi="Museo Sans 300" w:cs="Times New Roman"/>
          <w:color w:val="1F1F1F"/>
          <w:sz w:val="24"/>
          <w:szCs w:val="24"/>
          <w:lang w:eastAsia="en-GB"/>
        </w:rPr>
        <w:t xml:space="preserve">sustained by a continuing lack of accessible information and inadequate communication with communities. </w:t>
      </w:r>
    </w:p>
    <w:p w14:paraId="3BD29F64" w14:textId="1A3995B9" w:rsidR="00D94EA8" w:rsidRDefault="00D94EA8" w:rsidP="008D66FB">
      <w:pPr>
        <w:pStyle w:val="NoSpacing"/>
        <w:spacing w:line="360" w:lineRule="auto"/>
        <w:rPr>
          <w:rFonts w:ascii="Museo Sans 300" w:eastAsia="Times New Roman" w:hAnsi="Museo Sans 300" w:cs="Times New Roman"/>
          <w:color w:val="1F1F1F"/>
          <w:sz w:val="24"/>
          <w:szCs w:val="24"/>
          <w:lang w:eastAsia="en-GB"/>
        </w:rPr>
      </w:pPr>
    </w:p>
    <w:p w14:paraId="70C3D078" w14:textId="11688482" w:rsidR="00FE530C" w:rsidRDefault="00D94EA8" w:rsidP="008D66FB">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The </w:t>
      </w:r>
      <w:r w:rsidRPr="000F7F4E">
        <w:rPr>
          <w:rFonts w:ascii="Museo Sans 300" w:eastAsia="Times New Roman" w:hAnsi="Museo Sans 300" w:cs="Times New Roman"/>
          <w:b/>
          <w:bCs/>
          <w:color w:val="1F1F1F"/>
          <w:sz w:val="24"/>
          <w:szCs w:val="24"/>
          <w:lang w:eastAsia="en-GB"/>
        </w:rPr>
        <w:t>second</w:t>
      </w:r>
      <w:r>
        <w:rPr>
          <w:rFonts w:ascii="Museo Sans 300" w:eastAsia="Times New Roman" w:hAnsi="Museo Sans 300" w:cs="Times New Roman"/>
          <w:color w:val="1F1F1F"/>
          <w:sz w:val="24"/>
          <w:szCs w:val="24"/>
          <w:lang w:eastAsia="en-GB"/>
        </w:rPr>
        <w:t xml:space="preserve"> barrier is a </w:t>
      </w:r>
      <w:r w:rsidRPr="00A568B0">
        <w:rPr>
          <w:rFonts w:ascii="Museo Sans 300" w:eastAsia="Times New Roman" w:hAnsi="Museo Sans 300" w:cs="Times New Roman"/>
          <w:i/>
          <w:iCs/>
          <w:color w:val="1F1F1F"/>
          <w:sz w:val="24"/>
          <w:szCs w:val="24"/>
          <w:lang w:eastAsia="en-GB"/>
        </w:rPr>
        <w:t xml:space="preserve">lack of understanding </w:t>
      </w:r>
      <w:r w:rsidR="00B76D54">
        <w:rPr>
          <w:rFonts w:ascii="Museo Sans 300" w:eastAsia="Times New Roman" w:hAnsi="Museo Sans 300" w:cs="Times New Roman"/>
          <w:i/>
          <w:iCs/>
          <w:color w:val="1F1F1F"/>
          <w:sz w:val="24"/>
          <w:szCs w:val="24"/>
          <w:lang w:eastAsia="en-GB"/>
        </w:rPr>
        <w:t xml:space="preserve">within the communities </w:t>
      </w:r>
      <w:r w:rsidRPr="00A568B0">
        <w:rPr>
          <w:rFonts w:ascii="Museo Sans 300" w:eastAsia="Times New Roman" w:hAnsi="Museo Sans 300" w:cs="Times New Roman"/>
          <w:i/>
          <w:iCs/>
          <w:color w:val="1F1F1F"/>
          <w:sz w:val="24"/>
          <w:szCs w:val="24"/>
          <w:lang w:eastAsia="en-GB"/>
        </w:rPr>
        <w:t>about</w:t>
      </w:r>
      <w:r>
        <w:rPr>
          <w:rFonts w:ascii="Museo Sans 300" w:eastAsia="Times New Roman" w:hAnsi="Museo Sans 300" w:cs="Times New Roman"/>
          <w:color w:val="1F1F1F"/>
          <w:sz w:val="24"/>
          <w:szCs w:val="24"/>
          <w:lang w:eastAsia="en-GB"/>
        </w:rPr>
        <w:t xml:space="preserve"> </w:t>
      </w:r>
      <w:r w:rsidRPr="00D94EA8">
        <w:rPr>
          <w:rFonts w:ascii="Museo Sans 300" w:eastAsia="Times New Roman" w:hAnsi="Museo Sans 300" w:cs="Times New Roman"/>
          <w:i/>
          <w:iCs/>
          <w:color w:val="1F1F1F"/>
          <w:sz w:val="24"/>
          <w:szCs w:val="24"/>
          <w:lang w:eastAsia="en-GB"/>
        </w:rPr>
        <w:t>why</w:t>
      </w:r>
      <w:r>
        <w:rPr>
          <w:rFonts w:ascii="Museo Sans 300" w:eastAsia="Times New Roman" w:hAnsi="Museo Sans 300" w:cs="Times New Roman"/>
          <w:color w:val="1F1F1F"/>
          <w:sz w:val="24"/>
          <w:szCs w:val="24"/>
          <w:lang w:eastAsia="en-GB"/>
        </w:rPr>
        <w:t xml:space="preserve"> the information is being collected.</w:t>
      </w:r>
      <w:r w:rsidR="00D633CE">
        <w:rPr>
          <w:rFonts w:ascii="Museo Sans 300" w:eastAsia="Times New Roman" w:hAnsi="Museo Sans 300" w:cs="Times New Roman"/>
          <w:color w:val="1F1F1F"/>
          <w:sz w:val="24"/>
          <w:szCs w:val="24"/>
          <w:lang w:eastAsia="en-GB"/>
        </w:rPr>
        <w:t xml:space="preserve"> Participants felt that, too often, they and the wider community are asked to answer questions, surveys, or participate in research without properly understanding why the questions are being asked, nor what will be done with their information. </w:t>
      </w:r>
      <w:r w:rsidR="00FE530C">
        <w:rPr>
          <w:rFonts w:ascii="Museo Sans 300" w:eastAsia="Times New Roman" w:hAnsi="Museo Sans 300" w:cs="Times New Roman"/>
          <w:color w:val="1F1F1F"/>
          <w:sz w:val="24"/>
          <w:szCs w:val="24"/>
          <w:lang w:eastAsia="en-GB"/>
        </w:rPr>
        <w:t>One participant, reflecting on the conversation in the group said:</w:t>
      </w:r>
    </w:p>
    <w:p w14:paraId="71B01F2E" w14:textId="0CA90B25" w:rsidR="00FE530C" w:rsidRDefault="00FE530C" w:rsidP="008D66FB">
      <w:pPr>
        <w:pStyle w:val="NoSpacing"/>
        <w:spacing w:line="360" w:lineRule="auto"/>
        <w:rPr>
          <w:rFonts w:ascii="Museo Sans 300" w:eastAsia="Times New Roman" w:hAnsi="Museo Sans 300" w:cs="Times New Roman"/>
          <w:color w:val="1F1F1F"/>
          <w:sz w:val="24"/>
          <w:szCs w:val="24"/>
          <w:lang w:eastAsia="en-GB"/>
        </w:rPr>
      </w:pPr>
    </w:p>
    <w:p w14:paraId="21130EDC" w14:textId="19448497" w:rsidR="00DF47C1" w:rsidRDefault="00FE530C" w:rsidP="00FE530C">
      <w:pPr>
        <w:pStyle w:val="NoSpacing"/>
        <w:spacing w:line="360" w:lineRule="auto"/>
        <w:ind w:left="720"/>
        <w:rPr>
          <w:rFonts w:ascii="Museo Sans 300" w:eastAsia="Times New Roman" w:hAnsi="Museo Sans 300" w:cs="Times New Roman"/>
          <w:i/>
          <w:iCs/>
          <w:color w:val="1F1F1F"/>
          <w:sz w:val="24"/>
          <w:szCs w:val="24"/>
          <w:lang w:eastAsia="en-GB"/>
        </w:rPr>
      </w:pPr>
      <w:r>
        <w:rPr>
          <w:rFonts w:ascii="Museo Sans 300" w:eastAsia="Times New Roman" w:hAnsi="Museo Sans 300" w:cs="Times New Roman"/>
          <w:i/>
          <w:iCs/>
          <w:color w:val="1F1F1F"/>
          <w:sz w:val="24"/>
          <w:szCs w:val="24"/>
          <w:lang w:eastAsia="en-GB"/>
        </w:rPr>
        <w:t>“</w:t>
      </w:r>
      <w:r w:rsidR="00DF47C1">
        <w:rPr>
          <w:rFonts w:ascii="Museo Sans 300" w:eastAsia="Times New Roman" w:hAnsi="Museo Sans 300" w:cs="Times New Roman"/>
          <w:i/>
          <w:iCs/>
          <w:color w:val="1F1F1F"/>
          <w:sz w:val="24"/>
          <w:szCs w:val="24"/>
          <w:lang w:eastAsia="en-GB"/>
        </w:rPr>
        <w:t>interpretation and perception of what this data means to be doing is again a barrier. People will withhold information</w:t>
      </w:r>
      <w:r>
        <w:rPr>
          <w:rFonts w:ascii="Museo Sans 300" w:eastAsia="Times New Roman" w:hAnsi="Museo Sans 300" w:cs="Times New Roman"/>
          <w:i/>
          <w:iCs/>
          <w:color w:val="1F1F1F"/>
          <w:sz w:val="24"/>
          <w:szCs w:val="24"/>
          <w:lang w:eastAsia="en-GB"/>
        </w:rPr>
        <w:t xml:space="preserve"> if they don’t understand why they’re being asked.</w:t>
      </w:r>
      <w:r w:rsidR="00DF47C1">
        <w:rPr>
          <w:rFonts w:ascii="Museo Sans 300" w:eastAsia="Times New Roman" w:hAnsi="Museo Sans 300" w:cs="Times New Roman"/>
          <w:i/>
          <w:iCs/>
          <w:color w:val="1F1F1F"/>
          <w:sz w:val="24"/>
          <w:szCs w:val="24"/>
          <w:lang w:eastAsia="en-GB"/>
        </w:rPr>
        <w:t>”</w:t>
      </w:r>
    </w:p>
    <w:p w14:paraId="2013666D" w14:textId="7A01AD7B" w:rsidR="00DF47C1" w:rsidRDefault="00DF47C1" w:rsidP="008D66FB">
      <w:pPr>
        <w:pStyle w:val="NoSpacing"/>
        <w:spacing w:line="360" w:lineRule="auto"/>
        <w:rPr>
          <w:rFonts w:ascii="Museo Sans 300" w:eastAsia="Times New Roman" w:hAnsi="Museo Sans 300" w:cs="Times New Roman"/>
          <w:color w:val="1F1F1F"/>
          <w:sz w:val="24"/>
          <w:szCs w:val="24"/>
          <w:lang w:eastAsia="en-GB"/>
        </w:rPr>
      </w:pPr>
    </w:p>
    <w:p w14:paraId="1DBF84DF" w14:textId="129A0F70" w:rsidR="00D94EA8" w:rsidRDefault="00AE0A26" w:rsidP="008D66FB">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This also linked into the </w:t>
      </w:r>
      <w:r w:rsidRPr="00AE0A26">
        <w:rPr>
          <w:rFonts w:ascii="Museo Sans 300" w:eastAsia="Times New Roman" w:hAnsi="Museo Sans 300" w:cs="Times New Roman"/>
          <w:b/>
          <w:bCs/>
          <w:color w:val="1F1F1F"/>
          <w:sz w:val="24"/>
          <w:szCs w:val="24"/>
          <w:lang w:eastAsia="en-GB"/>
        </w:rPr>
        <w:t>third</w:t>
      </w:r>
      <w:r>
        <w:rPr>
          <w:rFonts w:ascii="Museo Sans 300" w:eastAsia="Times New Roman" w:hAnsi="Museo Sans 300" w:cs="Times New Roman"/>
          <w:color w:val="1F1F1F"/>
          <w:sz w:val="24"/>
          <w:szCs w:val="24"/>
          <w:lang w:eastAsia="en-GB"/>
        </w:rPr>
        <w:t xml:space="preserve"> barrier: a </w:t>
      </w:r>
      <w:r w:rsidR="00D94EA8" w:rsidRPr="00A568B0">
        <w:rPr>
          <w:rFonts w:ascii="Museo Sans 300" w:eastAsia="Times New Roman" w:hAnsi="Museo Sans 300" w:cs="Times New Roman"/>
          <w:i/>
          <w:iCs/>
          <w:color w:val="1F1F1F"/>
          <w:sz w:val="24"/>
          <w:szCs w:val="24"/>
          <w:lang w:eastAsia="en-GB"/>
        </w:rPr>
        <w:t>fear of the information gathered being used inappropriately or unethically</w:t>
      </w:r>
      <w:r w:rsidR="00D94EA8">
        <w:rPr>
          <w:rFonts w:ascii="Museo Sans 300" w:eastAsia="Times New Roman" w:hAnsi="Museo Sans 300" w:cs="Times New Roman"/>
          <w:color w:val="1F1F1F"/>
          <w:sz w:val="24"/>
          <w:szCs w:val="24"/>
          <w:lang w:eastAsia="en-GB"/>
        </w:rPr>
        <w:t>, for example to discriminate against people.</w:t>
      </w:r>
      <w:r w:rsidR="00470F8B">
        <w:rPr>
          <w:rFonts w:ascii="Museo Sans 300" w:eastAsia="Times New Roman" w:hAnsi="Museo Sans 300" w:cs="Times New Roman"/>
          <w:color w:val="1F1F1F"/>
          <w:sz w:val="24"/>
          <w:szCs w:val="24"/>
          <w:lang w:eastAsia="en-GB"/>
        </w:rPr>
        <w:t xml:space="preserve"> Participants felt that unless </w:t>
      </w:r>
      <w:r w:rsidR="009D2004">
        <w:rPr>
          <w:rFonts w:ascii="Museo Sans 300" w:eastAsia="Times New Roman" w:hAnsi="Museo Sans 300" w:cs="Times New Roman"/>
          <w:color w:val="1F1F1F"/>
          <w:sz w:val="24"/>
          <w:szCs w:val="24"/>
          <w:lang w:eastAsia="en-GB"/>
        </w:rPr>
        <w:t xml:space="preserve">individuals </w:t>
      </w:r>
      <w:r w:rsidR="003E66C1">
        <w:rPr>
          <w:rFonts w:ascii="Museo Sans 300" w:eastAsia="Times New Roman" w:hAnsi="Museo Sans 300" w:cs="Times New Roman"/>
          <w:color w:val="1F1F1F"/>
          <w:sz w:val="24"/>
          <w:szCs w:val="24"/>
          <w:lang w:eastAsia="en-GB"/>
        </w:rPr>
        <w:t>are convinced</w:t>
      </w:r>
      <w:r w:rsidR="009D2004">
        <w:rPr>
          <w:rFonts w:ascii="Museo Sans 300" w:eastAsia="Times New Roman" w:hAnsi="Museo Sans 300" w:cs="Times New Roman"/>
          <w:color w:val="1F1F1F"/>
          <w:sz w:val="24"/>
          <w:szCs w:val="24"/>
          <w:lang w:eastAsia="en-GB"/>
        </w:rPr>
        <w:t xml:space="preserve"> that the information gathering is in their interest</w:t>
      </w:r>
      <w:r w:rsidR="003E66C1">
        <w:rPr>
          <w:rFonts w:ascii="Museo Sans 300" w:eastAsia="Times New Roman" w:hAnsi="Museo Sans 300" w:cs="Times New Roman"/>
          <w:color w:val="1F1F1F"/>
          <w:sz w:val="24"/>
          <w:szCs w:val="24"/>
          <w:lang w:eastAsia="en-GB"/>
        </w:rPr>
        <w:t xml:space="preserve"> / for their benefit, they will not answer the questions – and might be deterred from trying to access the service in future. </w:t>
      </w:r>
      <w:r w:rsidR="00A00CA7">
        <w:rPr>
          <w:rFonts w:ascii="Museo Sans 300" w:eastAsia="Times New Roman" w:hAnsi="Museo Sans 300" w:cs="Times New Roman"/>
          <w:color w:val="1F1F1F"/>
          <w:sz w:val="24"/>
          <w:szCs w:val="24"/>
          <w:lang w:eastAsia="en-GB"/>
        </w:rPr>
        <w:t xml:space="preserve">Previous experiences of discrimination by employers, or in the housing sector, where questions in relation to ethnicity and nationality are routinely asked, have </w:t>
      </w:r>
      <w:r w:rsidR="00390080">
        <w:rPr>
          <w:rFonts w:ascii="Museo Sans 300" w:eastAsia="Times New Roman" w:hAnsi="Museo Sans 300" w:cs="Times New Roman"/>
          <w:color w:val="1F1F1F"/>
          <w:sz w:val="24"/>
          <w:szCs w:val="24"/>
          <w:lang w:eastAsia="en-GB"/>
        </w:rPr>
        <w:t>built a suspicion and distrust among many migrant communities about how this information is used. In the words of one participant:</w:t>
      </w:r>
    </w:p>
    <w:p w14:paraId="3B4EF349" w14:textId="77777777" w:rsidR="00390080" w:rsidRDefault="00390080" w:rsidP="008D66FB">
      <w:pPr>
        <w:pStyle w:val="NoSpacing"/>
        <w:spacing w:line="360" w:lineRule="auto"/>
        <w:rPr>
          <w:rFonts w:ascii="Museo Sans 300" w:eastAsia="Times New Roman" w:hAnsi="Museo Sans 300" w:cs="Times New Roman"/>
          <w:color w:val="1F1F1F"/>
          <w:sz w:val="24"/>
          <w:szCs w:val="24"/>
          <w:lang w:eastAsia="en-GB"/>
        </w:rPr>
      </w:pPr>
    </w:p>
    <w:p w14:paraId="4A4018E2" w14:textId="744693C7" w:rsidR="001D44B9" w:rsidRPr="00505466" w:rsidRDefault="001D44B9" w:rsidP="00390080">
      <w:pPr>
        <w:pStyle w:val="NoSpacing"/>
        <w:spacing w:line="360" w:lineRule="auto"/>
        <w:ind w:firstLine="720"/>
        <w:rPr>
          <w:rFonts w:ascii="Museo Sans 300" w:eastAsia="Times New Roman" w:hAnsi="Museo Sans 300" w:cs="Times New Roman"/>
          <w:i/>
          <w:iCs/>
          <w:color w:val="1F1F1F"/>
          <w:sz w:val="24"/>
          <w:szCs w:val="24"/>
          <w:lang w:eastAsia="en-GB"/>
        </w:rPr>
      </w:pPr>
      <w:r w:rsidRPr="00505466">
        <w:rPr>
          <w:rFonts w:ascii="Museo Sans 300" w:eastAsia="Times New Roman" w:hAnsi="Museo Sans 300" w:cs="Times New Roman"/>
          <w:i/>
          <w:iCs/>
          <w:color w:val="1F1F1F"/>
          <w:sz w:val="24"/>
          <w:szCs w:val="24"/>
          <w:lang w:eastAsia="en-GB"/>
        </w:rPr>
        <w:t>“every time we put a tick in that box</w:t>
      </w:r>
      <w:r w:rsidR="00390080">
        <w:rPr>
          <w:rFonts w:ascii="Museo Sans 300" w:eastAsia="Times New Roman" w:hAnsi="Museo Sans 300" w:cs="Times New Roman"/>
          <w:i/>
          <w:iCs/>
          <w:color w:val="1F1F1F"/>
          <w:sz w:val="24"/>
          <w:szCs w:val="24"/>
          <w:lang w:eastAsia="en-GB"/>
        </w:rPr>
        <w:t xml:space="preserve"> [ethnicity]</w:t>
      </w:r>
      <w:r w:rsidRPr="00505466">
        <w:rPr>
          <w:rFonts w:ascii="Museo Sans 300" w:eastAsia="Times New Roman" w:hAnsi="Museo Sans 300" w:cs="Times New Roman"/>
          <w:i/>
          <w:iCs/>
          <w:color w:val="1F1F1F"/>
          <w:sz w:val="24"/>
          <w:szCs w:val="24"/>
          <w:lang w:eastAsia="en-GB"/>
        </w:rPr>
        <w:t>, it goes against us.”</w:t>
      </w:r>
    </w:p>
    <w:p w14:paraId="73244247" w14:textId="7D82191F" w:rsidR="001D44B9" w:rsidRDefault="001D44B9" w:rsidP="008D66FB">
      <w:pPr>
        <w:pStyle w:val="NoSpacing"/>
        <w:spacing w:line="360" w:lineRule="auto"/>
        <w:rPr>
          <w:rFonts w:ascii="Museo Sans 300" w:eastAsia="Times New Roman" w:hAnsi="Museo Sans 300" w:cs="Times New Roman"/>
          <w:color w:val="1F1F1F"/>
          <w:sz w:val="24"/>
          <w:szCs w:val="24"/>
          <w:lang w:eastAsia="en-GB"/>
        </w:rPr>
      </w:pPr>
    </w:p>
    <w:p w14:paraId="030AA424" w14:textId="2DE911E9" w:rsidR="00967CEE" w:rsidRDefault="00967CEE" w:rsidP="008D66FB">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Another participant said:</w:t>
      </w:r>
    </w:p>
    <w:p w14:paraId="6160F29B" w14:textId="5F4811C7" w:rsidR="00967CEE" w:rsidRDefault="00967CEE" w:rsidP="008D66FB">
      <w:pPr>
        <w:pStyle w:val="NoSpacing"/>
        <w:spacing w:line="360" w:lineRule="auto"/>
        <w:rPr>
          <w:rFonts w:ascii="Museo Sans 300" w:eastAsia="Times New Roman" w:hAnsi="Museo Sans 300" w:cs="Times New Roman"/>
          <w:color w:val="1F1F1F"/>
          <w:sz w:val="24"/>
          <w:szCs w:val="24"/>
          <w:lang w:eastAsia="en-GB"/>
        </w:rPr>
      </w:pPr>
    </w:p>
    <w:p w14:paraId="6ADEE797" w14:textId="44A0B2A1" w:rsidR="00967CEE" w:rsidRDefault="00967CEE" w:rsidP="008D66FB">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ab/>
        <w:t>“</w:t>
      </w:r>
      <w:r>
        <w:rPr>
          <w:rFonts w:ascii="Museo Sans 300" w:eastAsia="Times New Roman" w:hAnsi="Museo Sans 300" w:cs="Times New Roman"/>
          <w:i/>
          <w:iCs/>
          <w:color w:val="1F1F1F"/>
          <w:sz w:val="24"/>
          <w:szCs w:val="24"/>
          <w:lang w:eastAsia="en-GB"/>
        </w:rPr>
        <w:t>I knew if I put down mixed race, I would not get the job anyway”</w:t>
      </w:r>
    </w:p>
    <w:p w14:paraId="38BF6BC3" w14:textId="77777777" w:rsidR="00967CEE" w:rsidRDefault="00967CEE" w:rsidP="008D66FB">
      <w:pPr>
        <w:pStyle w:val="NoSpacing"/>
        <w:spacing w:line="360" w:lineRule="auto"/>
        <w:rPr>
          <w:rFonts w:ascii="Museo Sans 300" w:eastAsia="Times New Roman" w:hAnsi="Museo Sans 300" w:cs="Times New Roman"/>
          <w:color w:val="1F1F1F"/>
          <w:sz w:val="24"/>
          <w:szCs w:val="24"/>
          <w:lang w:eastAsia="en-GB"/>
        </w:rPr>
      </w:pPr>
    </w:p>
    <w:p w14:paraId="39155589" w14:textId="5EED5C11" w:rsidR="00D94EA8" w:rsidRDefault="00D94EA8" w:rsidP="008D66FB">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lastRenderedPageBreak/>
        <w:t xml:space="preserve">The </w:t>
      </w:r>
      <w:r w:rsidRPr="000F7F4E">
        <w:rPr>
          <w:rFonts w:ascii="Museo Sans 300" w:eastAsia="Times New Roman" w:hAnsi="Museo Sans 300" w:cs="Times New Roman"/>
          <w:b/>
          <w:bCs/>
          <w:color w:val="1F1F1F"/>
          <w:sz w:val="24"/>
          <w:szCs w:val="24"/>
          <w:lang w:eastAsia="en-GB"/>
        </w:rPr>
        <w:t>fourth</w:t>
      </w:r>
      <w:r>
        <w:rPr>
          <w:rFonts w:ascii="Museo Sans 300" w:eastAsia="Times New Roman" w:hAnsi="Museo Sans 300" w:cs="Times New Roman"/>
          <w:color w:val="1F1F1F"/>
          <w:sz w:val="24"/>
          <w:szCs w:val="24"/>
          <w:lang w:eastAsia="en-GB"/>
        </w:rPr>
        <w:t xml:space="preserve"> barrier related to the issue of </w:t>
      </w:r>
      <w:r w:rsidRPr="00A568B0">
        <w:rPr>
          <w:rFonts w:ascii="Museo Sans 300" w:eastAsia="Times New Roman" w:hAnsi="Museo Sans 300" w:cs="Times New Roman"/>
          <w:i/>
          <w:iCs/>
          <w:color w:val="1F1F1F"/>
          <w:sz w:val="24"/>
          <w:szCs w:val="24"/>
          <w:lang w:eastAsia="en-GB"/>
        </w:rPr>
        <w:t>relevance</w:t>
      </w:r>
      <w:r>
        <w:rPr>
          <w:rFonts w:ascii="Museo Sans 300" w:eastAsia="Times New Roman" w:hAnsi="Museo Sans 300" w:cs="Times New Roman"/>
          <w:color w:val="1F1F1F"/>
          <w:sz w:val="24"/>
          <w:szCs w:val="24"/>
          <w:lang w:eastAsia="en-GB"/>
        </w:rPr>
        <w:t xml:space="preserve">: </w:t>
      </w:r>
      <w:r w:rsidR="00A925AE">
        <w:rPr>
          <w:rFonts w:ascii="Museo Sans 300" w:eastAsia="Times New Roman" w:hAnsi="Museo Sans 300" w:cs="Times New Roman"/>
          <w:color w:val="1F1F1F"/>
          <w:sz w:val="24"/>
          <w:szCs w:val="24"/>
          <w:lang w:eastAsia="en-GB"/>
        </w:rPr>
        <w:t xml:space="preserve">some questions are relevant for some services to ask, but not for others. </w:t>
      </w:r>
      <w:r w:rsidR="00CB3826">
        <w:rPr>
          <w:rFonts w:ascii="Museo Sans 300" w:eastAsia="Times New Roman" w:hAnsi="Museo Sans 300" w:cs="Times New Roman"/>
          <w:color w:val="1F1F1F"/>
          <w:sz w:val="24"/>
          <w:szCs w:val="24"/>
          <w:lang w:eastAsia="en-GB"/>
        </w:rPr>
        <w:t xml:space="preserve">The group felt that the Welsh Government needs to be clear about which services should be asking which questions, and that each service needs to understand and be able to explain to </w:t>
      </w:r>
      <w:r w:rsidR="004711AF">
        <w:rPr>
          <w:rFonts w:ascii="Museo Sans 300" w:eastAsia="Times New Roman" w:hAnsi="Museo Sans 300" w:cs="Times New Roman"/>
          <w:color w:val="1F1F1F"/>
          <w:sz w:val="24"/>
          <w:szCs w:val="24"/>
          <w:lang w:eastAsia="en-GB"/>
        </w:rPr>
        <w:t xml:space="preserve">service users why each question is relevant. An example was given </w:t>
      </w:r>
      <w:r w:rsidR="00607930">
        <w:rPr>
          <w:rFonts w:ascii="Museo Sans 300" w:eastAsia="Times New Roman" w:hAnsi="Museo Sans 300" w:cs="Times New Roman"/>
          <w:color w:val="1F1F1F"/>
          <w:sz w:val="24"/>
          <w:szCs w:val="24"/>
          <w:lang w:eastAsia="en-GB"/>
        </w:rPr>
        <w:t xml:space="preserve">by a participant </w:t>
      </w:r>
      <w:r w:rsidR="004711AF">
        <w:rPr>
          <w:rFonts w:ascii="Museo Sans 300" w:eastAsia="Times New Roman" w:hAnsi="Museo Sans 300" w:cs="Times New Roman"/>
          <w:color w:val="1F1F1F"/>
          <w:sz w:val="24"/>
          <w:szCs w:val="24"/>
          <w:lang w:eastAsia="en-GB"/>
        </w:rPr>
        <w:t xml:space="preserve">of </w:t>
      </w:r>
      <w:r w:rsidR="00607930">
        <w:rPr>
          <w:rFonts w:ascii="Museo Sans 300" w:eastAsia="Times New Roman" w:hAnsi="Museo Sans 300" w:cs="Times New Roman"/>
          <w:color w:val="1F1F1F"/>
          <w:sz w:val="24"/>
          <w:szCs w:val="24"/>
          <w:lang w:eastAsia="en-GB"/>
        </w:rPr>
        <w:t xml:space="preserve">a situation where </w:t>
      </w:r>
      <w:r w:rsidR="00DD7B5B">
        <w:rPr>
          <w:rFonts w:ascii="Museo Sans 300" w:eastAsia="Times New Roman" w:hAnsi="Museo Sans 300" w:cs="Times New Roman"/>
          <w:color w:val="1F1F1F"/>
          <w:sz w:val="24"/>
          <w:szCs w:val="24"/>
          <w:lang w:eastAsia="en-GB"/>
        </w:rPr>
        <w:t>questions on nationality and ethnicity</w:t>
      </w:r>
      <w:r w:rsidR="000B3683">
        <w:rPr>
          <w:rFonts w:ascii="Museo Sans 300" w:eastAsia="Times New Roman" w:hAnsi="Museo Sans 300" w:cs="Times New Roman"/>
          <w:color w:val="1F1F1F"/>
          <w:sz w:val="24"/>
          <w:szCs w:val="24"/>
          <w:lang w:eastAsia="en-GB"/>
        </w:rPr>
        <w:t xml:space="preserve"> were relevant, but </w:t>
      </w:r>
      <w:r w:rsidR="00607930">
        <w:rPr>
          <w:rFonts w:ascii="Museo Sans 300" w:eastAsia="Times New Roman" w:hAnsi="Museo Sans 300" w:cs="Times New Roman"/>
          <w:color w:val="1F1F1F"/>
          <w:sz w:val="24"/>
          <w:szCs w:val="24"/>
          <w:lang w:eastAsia="en-GB"/>
        </w:rPr>
        <w:t xml:space="preserve">their purpose </w:t>
      </w:r>
      <w:r w:rsidR="000B3683">
        <w:rPr>
          <w:rFonts w:ascii="Museo Sans 300" w:eastAsia="Times New Roman" w:hAnsi="Museo Sans 300" w:cs="Times New Roman"/>
          <w:color w:val="1F1F1F"/>
          <w:sz w:val="24"/>
          <w:szCs w:val="24"/>
          <w:lang w:eastAsia="en-GB"/>
        </w:rPr>
        <w:t>completely misunderstood by a housing officer:</w:t>
      </w:r>
    </w:p>
    <w:p w14:paraId="24FD1C57" w14:textId="05309269" w:rsidR="000B3683" w:rsidRDefault="000B3683" w:rsidP="008D66FB">
      <w:pPr>
        <w:pStyle w:val="NoSpacing"/>
        <w:spacing w:line="360" w:lineRule="auto"/>
        <w:rPr>
          <w:rFonts w:ascii="Museo Sans 300" w:eastAsia="Times New Roman" w:hAnsi="Museo Sans 300" w:cs="Times New Roman"/>
          <w:color w:val="1F1F1F"/>
          <w:sz w:val="24"/>
          <w:szCs w:val="24"/>
          <w:lang w:eastAsia="en-GB"/>
        </w:rPr>
      </w:pPr>
    </w:p>
    <w:p w14:paraId="336D8AD1" w14:textId="5427F88B" w:rsidR="003C0E44" w:rsidRPr="00E11EA7" w:rsidRDefault="003C0E44" w:rsidP="00E11EA7">
      <w:pPr>
        <w:pStyle w:val="NoSpacing"/>
        <w:spacing w:line="360" w:lineRule="auto"/>
        <w:ind w:left="720"/>
        <w:rPr>
          <w:rFonts w:ascii="Museo Sans 300" w:eastAsia="Times New Roman" w:hAnsi="Museo Sans 300" w:cs="Times New Roman"/>
          <w:i/>
          <w:iCs/>
          <w:color w:val="1F1F1F"/>
          <w:sz w:val="24"/>
          <w:szCs w:val="24"/>
          <w:lang w:eastAsia="en-GB"/>
        </w:rPr>
      </w:pPr>
      <w:r w:rsidRPr="00E11EA7">
        <w:rPr>
          <w:rFonts w:ascii="Museo Sans 300" w:eastAsia="Times New Roman" w:hAnsi="Museo Sans 300" w:cs="Times New Roman"/>
          <w:i/>
          <w:iCs/>
          <w:color w:val="1F1F1F"/>
          <w:sz w:val="24"/>
          <w:szCs w:val="24"/>
          <w:lang w:eastAsia="en-GB"/>
        </w:rPr>
        <w:t xml:space="preserve">“I asked him why they needed to know my ethnicity… he said that </w:t>
      </w:r>
      <w:r w:rsidR="00BD0DDA">
        <w:rPr>
          <w:rFonts w:ascii="Museo Sans 300" w:eastAsia="Times New Roman" w:hAnsi="Museo Sans 300" w:cs="Times New Roman"/>
          <w:i/>
          <w:iCs/>
          <w:color w:val="1F1F1F"/>
          <w:sz w:val="24"/>
          <w:szCs w:val="24"/>
          <w:lang w:eastAsia="en-GB"/>
        </w:rPr>
        <w:t>“</w:t>
      </w:r>
      <w:r w:rsidRPr="00E11EA7">
        <w:rPr>
          <w:rFonts w:ascii="Museo Sans 300" w:eastAsia="Times New Roman" w:hAnsi="Museo Sans 300" w:cs="Times New Roman"/>
          <w:i/>
          <w:iCs/>
          <w:color w:val="1F1F1F"/>
          <w:sz w:val="24"/>
          <w:szCs w:val="24"/>
          <w:lang w:eastAsia="en-GB"/>
        </w:rPr>
        <w:t xml:space="preserve">if </w:t>
      </w:r>
      <w:r w:rsidR="00607930">
        <w:rPr>
          <w:rFonts w:ascii="Museo Sans 300" w:eastAsia="Times New Roman" w:hAnsi="Museo Sans 300" w:cs="Times New Roman"/>
          <w:i/>
          <w:iCs/>
          <w:color w:val="1F1F1F"/>
          <w:sz w:val="24"/>
          <w:szCs w:val="24"/>
          <w:lang w:eastAsia="en-GB"/>
        </w:rPr>
        <w:t>there are many groups of travellers, or Africans</w:t>
      </w:r>
      <w:r w:rsidRPr="00E11EA7">
        <w:rPr>
          <w:rFonts w:ascii="Museo Sans 300" w:eastAsia="Times New Roman" w:hAnsi="Museo Sans 300" w:cs="Times New Roman"/>
          <w:i/>
          <w:iCs/>
          <w:color w:val="1F1F1F"/>
          <w:sz w:val="24"/>
          <w:szCs w:val="24"/>
          <w:lang w:eastAsia="en-GB"/>
        </w:rPr>
        <w:t xml:space="preserve">, </w:t>
      </w:r>
      <w:r w:rsidR="00BD0DDA">
        <w:rPr>
          <w:rFonts w:ascii="Museo Sans 300" w:eastAsia="Times New Roman" w:hAnsi="Museo Sans 300" w:cs="Times New Roman"/>
          <w:i/>
          <w:iCs/>
          <w:color w:val="1F1F1F"/>
          <w:sz w:val="24"/>
          <w:szCs w:val="24"/>
          <w:lang w:eastAsia="en-GB"/>
        </w:rPr>
        <w:t>we put</w:t>
      </w:r>
      <w:r w:rsidRPr="00E11EA7">
        <w:rPr>
          <w:rFonts w:ascii="Museo Sans 300" w:eastAsia="Times New Roman" w:hAnsi="Museo Sans 300" w:cs="Times New Roman"/>
          <w:i/>
          <w:iCs/>
          <w:color w:val="1F1F1F"/>
          <w:sz w:val="24"/>
          <w:szCs w:val="24"/>
          <w:lang w:eastAsia="en-GB"/>
        </w:rPr>
        <w:t xml:space="preserve"> them all in the same street</w:t>
      </w:r>
      <w:r w:rsidR="00BD0DDA">
        <w:rPr>
          <w:rFonts w:ascii="Museo Sans 300" w:eastAsia="Times New Roman" w:hAnsi="Museo Sans 300" w:cs="Times New Roman"/>
          <w:i/>
          <w:iCs/>
          <w:color w:val="1F1F1F"/>
          <w:sz w:val="24"/>
          <w:szCs w:val="24"/>
          <w:lang w:eastAsia="en-GB"/>
        </w:rPr>
        <w:t>”</w:t>
      </w:r>
      <w:r w:rsidR="001F744F" w:rsidRPr="00E11EA7">
        <w:rPr>
          <w:rFonts w:ascii="Museo Sans 300" w:eastAsia="Times New Roman" w:hAnsi="Museo Sans 300" w:cs="Times New Roman"/>
          <w:i/>
          <w:iCs/>
          <w:color w:val="1F1F1F"/>
          <w:sz w:val="24"/>
          <w:szCs w:val="24"/>
          <w:lang w:eastAsia="en-GB"/>
        </w:rPr>
        <w:t>… this is ridiculous, just because I am [from a particular country</w:t>
      </w:r>
      <w:r w:rsidR="003A0666">
        <w:rPr>
          <w:rFonts w:ascii="Museo Sans 300" w:eastAsia="Times New Roman" w:hAnsi="Museo Sans 300" w:cs="Times New Roman"/>
          <w:i/>
          <w:iCs/>
          <w:color w:val="1F1F1F"/>
          <w:sz w:val="24"/>
          <w:szCs w:val="24"/>
          <w:lang w:eastAsia="en-GB"/>
        </w:rPr>
        <w:t xml:space="preserve"> / continent</w:t>
      </w:r>
      <w:r w:rsidR="001F744F" w:rsidRPr="00E11EA7">
        <w:rPr>
          <w:rFonts w:ascii="Museo Sans 300" w:eastAsia="Times New Roman" w:hAnsi="Museo Sans 300" w:cs="Times New Roman"/>
          <w:i/>
          <w:iCs/>
          <w:color w:val="1F1F1F"/>
          <w:sz w:val="24"/>
          <w:szCs w:val="24"/>
          <w:lang w:eastAsia="en-GB"/>
        </w:rPr>
        <w:t xml:space="preserve">], it doesn’t mean we </w:t>
      </w:r>
      <w:r w:rsidR="00BD0DDA">
        <w:rPr>
          <w:rFonts w:ascii="Museo Sans 300" w:eastAsia="Times New Roman" w:hAnsi="Museo Sans 300" w:cs="Times New Roman"/>
          <w:i/>
          <w:iCs/>
          <w:color w:val="1F1F1F"/>
          <w:sz w:val="24"/>
          <w:szCs w:val="24"/>
          <w:lang w:eastAsia="en-GB"/>
        </w:rPr>
        <w:t>all need to live on the same road!</w:t>
      </w:r>
      <w:r w:rsidR="00E11EA7" w:rsidRPr="00E11EA7">
        <w:rPr>
          <w:rFonts w:ascii="Museo Sans 300" w:eastAsia="Times New Roman" w:hAnsi="Museo Sans 300" w:cs="Times New Roman"/>
          <w:i/>
          <w:iCs/>
          <w:color w:val="1F1F1F"/>
          <w:sz w:val="24"/>
          <w:szCs w:val="24"/>
          <w:lang w:eastAsia="en-GB"/>
        </w:rPr>
        <w:t>… this doesn’t help with integration”</w:t>
      </w:r>
    </w:p>
    <w:p w14:paraId="16BE242D" w14:textId="36839BA4" w:rsidR="000B3683" w:rsidRDefault="000B3683" w:rsidP="008D66FB">
      <w:pPr>
        <w:pStyle w:val="NoSpacing"/>
        <w:spacing w:line="360" w:lineRule="auto"/>
        <w:rPr>
          <w:rFonts w:ascii="Museo Sans 300" w:eastAsia="Times New Roman" w:hAnsi="Museo Sans 300" w:cs="Times New Roman"/>
          <w:color w:val="1F1F1F"/>
          <w:sz w:val="24"/>
          <w:szCs w:val="24"/>
          <w:lang w:eastAsia="en-GB"/>
        </w:rPr>
      </w:pPr>
    </w:p>
    <w:p w14:paraId="2D412521" w14:textId="24E2299B" w:rsidR="001A4126" w:rsidRPr="006C118D" w:rsidRDefault="001A4126" w:rsidP="008D66FB">
      <w:pPr>
        <w:pStyle w:val="NoSpacing"/>
        <w:spacing w:line="360" w:lineRule="auto"/>
      </w:pPr>
      <w:r>
        <w:rPr>
          <w:rFonts w:ascii="Museo Sans 300" w:eastAsia="Times New Roman" w:hAnsi="Museo Sans 300" w:cs="Times New Roman"/>
          <w:color w:val="1F1F1F"/>
          <w:sz w:val="24"/>
          <w:szCs w:val="24"/>
          <w:lang w:eastAsia="en-GB"/>
        </w:rPr>
        <w:t>Situations like these undermine the willingness of individuals to provide such information in future</w:t>
      </w:r>
      <w:r w:rsidR="002D7249">
        <w:rPr>
          <w:rFonts w:ascii="Museo Sans 300" w:eastAsia="Times New Roman" w:hAnsi="Museo Sans 300" w:cs="Times New Roman"/>
          <w:color w:val="1F1F1F"/>
          <w:sz w:val="24"/>
          <w:szCs w:val="24"/>
          <w:lang w:eastAsia="en-GB"/>
        </w:rPr>
        <w:t xml:space="preserve"> </w:t>
      </w:r>
      <w:r w:rsidR="006C118D">
        <w:rPr>
          <w:rFonts w:ascii="Museo Sans 300" w:eastAsia="Times New Roman" w:hAnsi="Museo Sans 300" w:cs="Times New Roman"/>
          <w:color w:val="1F1F1F"/>
          <w:sz w:val="24"/>
          <w:szCs w:val="24"/>
          <w:lang w:eastAsia="en-GB"/>
        </w:rPr>
        <w:t xml:space="preserve">and highlight the importance of ensuring that the people </w:t>
      </w:r>
      <w:r w:rsidR="006C118D">
        <w:rPr>
          <w:rFonts w:ascii="Museo Sans 300" w:eastAsia="Times New Roman" w:hAnsi="Museo Sans 300" w:cs="Times New Roman"/>
          <w:i/>
          <w:iCs/>
          <w:color w:val="1F1F1F"/>
          <w:sz w:val="24"/>
          <w:szCs w:val="24"/>
          <w:lang w:eastAsia="en-GB"/>
        </w:rPr>
        <w:t xml:space="preserve">asking </w:t>
      </w:r>
      <w:r w:rsidR="006C118D">
        <w:rPr>
          <w:rFonts w:ascii="Museo Sans 300" w:eastAsia="Times New Roman" w:hAnsi="Museo Sans 300" w:cs="Times New Roman"/>
          <w:color w:val="1F1F1F"/>
          <w:sz w:val="24"/>
          <w:szCs w:val="24"/>
          <w:lang w:eastAsia="en-GB"/>
        </w:rPr>
        <w:t>the questions actually understand why they are asking them.</w:t>
      </w:r>
    </w:p>
    <w:p w14:paraId="70AB2809" w14:textId="712BC286" w:rsidR="00A925AE" w:rsidRDefault="00A925AE" w:rsidP="008D66FB">
      <w:pPr>
        <w:pStyle w:val="NoSpacing"/>
        <w:spacing w:line="360" w:lineRule="auto"/>
        <w:rPr>
          <w:rFonts w:ascii="Museo Sans 300" w:eastAsia="Times New Roman" w:hAnsi="Museo Sans 300" w:cs="Times New Roman"/>
          <w:color w:val="1F1F1F"/>
          <w:sz w:val="24"/>
          <w:szCs w:val="24"/>
          <w:lang w:eastAsia="en-GB"/>
        </w:rPr>
      </w:pPr>
    </w:p>
    <w:p w14:paraId="36D28631" w14:textId="0BF91A82" w:rsidR="00A925AE" w:rsidRDefault="00A925AE" w:rsidP="008D66FB">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The </w:t>
      </w:r>
      <w:r w:rsidRPr="000F7F4E">
        <w:rPr>
          <w:rFonts w:ascii="Museo Sans 300" w:eastAsia="Times New Roman" w:hAnsi="Museo Sans 300" w:cs="Times New Roman"/>
          <w:b/>
          <w:bCs/>
          <w:color w:val="1F1F1F"/>
          <w:sz w:val="24"/>
          <w:szCs w:val="24"/>
          <w:lang w:eastAsia="en-GB"/>
        </w:rPr>
        <w:t>fifth</w:t>
      </w:r>
      <w:r>
        <w:rPr>
          <w:rFonts w:ascii="Museo Sans 300" w:eastAsia="Times New Roman" w:hAnsi="Museo Sans 300" w:cs="Times New Roman"/>
          <w:color w:val="1F1F1F"/>
          <w:sz w:val="24"/>
          <w:szCs w:val="24"/>
          <w:lang w:eastAsia="en-GB"/>
        </w:rPr>
        <w:t xml:space="preserve"> barrier is the sense of ‘</w:t>
      </w:r>
      <w:r w:rsidR="00A97064">
        <w:rPr>
          <w:rFonts w:ascii="Museo Sans 300" w:eastAsia="Times New Roman" w:hAnsi="Museo Sans 300" w:cs="Times New Roman"/>
          <w:color w:val="1F1F1F"/>
          <w:sz w:val="24"/>
          <w:szCs w:val="24"/>
          <w:lang w:eastAsia="en-GB"/>
        </w:rPr>
        <w:t xml:space="preserve">information sharing fatigue’: people are </w:t>
      </w:r>
      <w:r w:rsidR="00A97064" w:rsidRPr="00A568B0">
        <w:rPr>
          <w:rFonts w:ascii="Museo Sans 300" w:eastAsia="Times New Roman" w:hAnsi="Museo Sans 300" w:cs="Times New Roman"/>
          <w:i/>
          <w:iCs/>
          <w:color w:val="1F1F1F"/>
          <w:sz w:val="24"/>
          <w:szCs w:val="24"/>
          <w:lang w:eastAsia="en-GB"/>
        </w:rPr>
        <w:t>tired of answering questions about equality and diversity and not seeing any positive changes</w:t>
      </w:r>
      <w:r w:rsidR="00A97064">
        <w:rPr>
          <w:rFonts w:ascii="Museo Sans 300" w:eastAsia="Times New Roman" w:hAnsi="Museo Sans 300" w:cs="Times New Roman"/>
          <w:color w:val="1F1F1F"/>
          <w:sz w:val="24"/>
          <w:szCs w:val="24"/>
          <w:lang w:eastAsia="en-GB"/>
        </w:rPr>
        <w:t xml:space="preserve">. </w:t>
      </w:r>
      <w:r w:rsidR="00151957">
        <w:rPr>
          <w:rFonts w:ascii="Museo Sans 300" w:eastAsia="Times New Roman" w:hAnsi="Museo Sans 300" w:cs="Times New Roman"/>
          <w:color w:val="1F1F1F"/>
          <w:sz w:val="24"/>
          <w:szCs w:val="24"/>
          <w:lang w:eastAsia="en-GB"/>
        </w:rPr>
        <w:t xml:space="preserve">The group felt that the Welsh Government needs to understand that </w:t>
      </w:r>
      <w:r w:rsidR="00205CC9">
        <w:rPr>
          <w:rFonts w:ascii="Museo Sans 300" w:eastAsia="Times New Roman" w:hAnsi="Museo Sans 300" w:cs="Times New Roman"/>
          <w:color w:val="1F1F1F"/>
          <w:sz w:val="24"/>
          <w:szCs w:val="24"/>
          <w:lang w:eastAsia="en-GB"/>
        </w:rPr>
        <w:t>people have</w:t>
      </w:r>
      <w:r w:rsidR="00151957">
        <w:rPr>
          <w:rFonts w:ascii="Museo Sans 300" w:eastAsia="Times New Roman" w:hAnsi="Museo Sans 300" w:cs="Times New Roman"/>
          <w:color w:val="1F1F1F"/>
          <w:sz w:val="24"/>
          <w:szCs w:val="24"/>
          <w:lang w:eastAsia="en-GB"/>
        </w:rPr>
        <w:t xml:space="preserve"> been answering questions about nationality, ethnicity, access to benefits, </w:t>
      </w:r>
      <w:r w:rsidR="00151957" w:rsidRPr="00151957">
        <w:rPr>
          <w:rFonts w:ascii="Museo Sans 300" w:eastAsia="Times New Roman" w:hAnsi="Museo Sans 300" w:cs="Times New Roman"/>
          <w:i/>
          <w:iCs/>
          <w:color w:val="1F1F1F"/>
          <w:sz w:val="24"/>
          <w:szCs w:val="24"/>
          <w:lang w:eastAsia="en-GB"/>
        </w:rPr>
        <w:t>etc</w:t>
      </w:r>
      <w:r w:rsidR="00151957">
        <w:rPr>
          <w:rFonts w:ascii="Museo Sans 300" w:eastAsia="Times New Roman" w:hAnsi="Museo Sans 300" w:cs="Times New Roman"/>
          <w:color w:val="1F1F1F"/>
          <w:sz w:val="24"/>
          <w:szCs w:val="24"/>
          <w:lang w:eastAsia="en-GB"/>
        </w:rPr>
        <w:t>. for years, but t</w:t>
      </w:r>
      <w:r w:rsidR="00205CC9">
        <w:rPr>
          <w:rFonts w:ascii="Museo Sans 300" w:eastAsia="Times New Roman" w:hAnsi="Museo Sans 300" w:cs="Times New Roman"/>
          <w:color w:val="1F1F1F"/>
          <w:sz w:val="24"/>
          <w:szCs w:val="24"/>
          <w:lang w:eastAsia="en-GB"/>
        </w:rPr>
        <w:t>hat no positive outcome</w:t>
      </w:r>
      <w:r w:rsidR="004A7534">
        <w:rPr>
          <w:rFonts w:ascii="Museo Sans 300" w:eastAsia="Times New Roman" w:hAnsi="Museo Sans 300" w:cs="Times New Roman"/>
          <w:color w:val="1F1F1F"/>
          <w:sz w:val="24"/>
          <w:szCs w:val="24"/>
          <w:lang w:eastAsia="en-GB"/>
        </w:rPr>
        <w:t xml:space="preserve"> or change</w:t>
      </w:r>
      <w:r w:rsidR="00205CC9">
        <w:rPr>
          <w:rFonts w:ascii="Museo Sans 300" w:eastAsia="Times New Roman" w:hAnsi="Museo Sans 300" w:cs="Times New Roman"/>
          <w:color w:val="1F1F1F"/>
          <w:sz w:val="24"/>
          <w:szCs w:val="24"/>
          <w:lang w:eastAsia="en-GB"/>
        </w:rPr>
        <w:t xml:space="preserve"> </w:t>
      </w:r>
      <w:r w:rsidR="004A7534">
        <w:rPr>
          <w:rFonts w:ascii="Museo Sans 300" w:eastAsia="Times New Roman" w:hAnsi="Museo Sans 300" w:cs="Times New Roman"/>
          <w:color w:val="1F1F1F"/>
          <w:sz w:val="24"/>
          <w:szCs w:val="24"/>
          <w:lang w:eastAsia="en-GB"/>
        </w:rPr>
        <w:t>appears to be</w:t>
      </w:r>
      <w:r w:rsidR="00205CC9">
        <w:rPr>
          <w:rFonts w:ascii="Museo Sans 300" w:eastAsia="Times New Roman" w:hAnsi="Museo Sans 300" w:cs="Times New Roman"/>
          <w:color w:val="1F1F1F"/>
          <w:sz w:val="24"/>
          <w:szCs w:val="24"/>
          <w:lang w:eastAsia="en-GB"/>
        </w:rPr>
        <w:t xml:space="preserve"> linked to th</w:t>
      </w:r>
      <w:r w:rsidR="004A7534">
        <w:rPr>
          <w:rFonts w:ascii="Museo Sans 300" w:eastAsia="Times New Roman" w:hAnsi="Museo Sans 300" w:cs="Times New Roman"/>
          <w:color w:val="1F1F1F"/>
          <w:sz w:val="24"/>
          <w:szCs w:val="24"/>
          <w:lang w:eastAsia="en-GB"/>
        </w:rPr>
        <w:t xml:space="preserve">ese data collection exercises. For example, </w:t>
      </w:r>
      <w:r w:rsidR="007D259D">
        <w:rPr>
          <w:rFonts w:ascii="Museo Sans 300" w:eastAsia="Times New Roman" w:hAnsi="Museo Sans 300" w:cs="Times New Roman"/>
          <w:color w:val="1F1F1F"/>
          <w:sz w:val="24"/>
          <w:szCs w:val="24"/>
          <w:lang w:eastAsia="en-GB"/>
        </w:rPr>
        <w:t>employers often ask questions to monitor diversity and equal opportunities; but, as one participant said:</w:t>
      </w:r>
    </w:p>
    <w:p w14:paraId="6E7AB3A8" w14:textId="744B2A57" w:rsidR="007D259D" w:rsidRDefault="007D259D" w:rsidP="008D66FB">
      <w:pPr>
        <w:pStyle w:val="NoSpacing"/>
        <w:spacing w:line="360" w:lineRule="auto"/>
        <w:rPr>
          <w:rFonts w:ascii="Museo Sans 300" w:eastAsia="Times New Roman" w:hAnsi="Museo Sans 300" w:cs="Times New Roman"/>
          <w:color w:val="1F1F1F"/>
          <w:sz w:val="24"/>
          <w:szCs w:val="24"/>
          <w:lang w:eastAsia="en-GB"/>
        </w:rPr>
      </w:pPr>
    </w:p>
    <w:p w14:paraId="02A4449E" w14:textId="35379334" w:rsidR="007D259D" w:rsidRPr="000F7F4E" w:rsidRDefault="007D259D" w:rsidP="007D259D">
      <w:pPr>
        <w:pStyle w:val="NoSpacing"/>
        <w:spacing w:line="360" w:lineRule="auto"/>
        <w:ind w:left="720"/>
        <w:rPr>
          <w:rFonts w:ascii="Museo Sans 300" w:eastAsia="Times New Roman" w:hAnsi="Museo Sans 300" w:cs="Times New Roman"/>
          <w:i/>
          <w:iCs/>
          <w:color w:val="1F1F1F"/>
          <w:sz w:val="24"/>
          <w:szCs w:val="24"/>
          <w:lang w:eastAsia="en-GB"/>
        </w:rPr>
      </w:pPr>
      <w:r w:rsidRPr="000F7F4E">
        <w:rPr>
          <w:rFonts w:ascii="Museo Sans 300" w:eastAsia="Times New Roman" w:hAnsi="Museo Sans 300" w:cs="Times New Roman"/>
          <w:i/>
          <w:iCs/>
          <w:color w:val="1F1F1F"/>
          <w:sz w:val="24"/>
          <w:szCs w:val="24"/>
          <w:lang w:eastAsia="en-GB"/>
        </w:rPr>
        <w:t>“I have been here and answering these questions for more than 20 years… and still, if you go to [name of chain of shops], you don’t see any black worker… you don’t see anyone BME in the bank… there is only one in [another big chain], on the night shift. In the police? Nobody. Just one BME woman in the police.”</w:t>
      </w:r>
    </w:p>
    <w:p w14:paraId="52F93F8C" w14:textId="77777777" w:rsidR="007D259D" w:rsidRDefault="007D259D" w:rsidP="008D66FB">
      <w:pPr>
        <w:pStyle w:val="NoSpacing"/>
        <w:spacing w:line="360" w:lineRule="auto"/>
        <w:rPr>
          <w:rFonts w:ascii="Museo Sans 300" w:eastAsia="Times New Roman" w:hAnsi="Museo Sans 300" w:cs="Times New Roman"/>
          <w:color w:val="1F1F1F"/>
          <w:sz w:val="24"/>
          <w:szCs w:val="24"/>
          <w:lang w:eastAsia="en-GB"/>
        </w:rPr>
      </w:pPr>
    </w:p>
    <w:p w14:paraId="408DB01C" w14:textId="49977891" w:rsidR="007D259D" w:rsidRDefault="007D259D" w:rsidP="008D66FB">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Another participant said:</w:t>
      </w:r>
    </w:p>
    <w:p w14:paraId="7684927C" w14:textId="64C07230" w:rsidR="007D259D" w:rsidRDefault="007D259D" w:rsidP="008D66FB">
      <w:pPr>
        <w:pStyle w:val="NoSpacing"/>
        <w:spacing w:line="360" w:lineRule="auto"/>
        <w:rPr>
          <w:rFonts w:ascii="Museo Sans 300" w:eastAsia="Times New Roman" w:hAnsi="Museo Sans 300" w:cs="Times New Roman"/>
          <w:color w:val="1F1F1F"/>
          <w:sz w:val="24"/>
          <w:szCs w:val="24"/>
          <w:lang w:eastAsia="en-GB"/>
        </w:rPr>
      </w:pPr>
    </w:p>
    <w:p w14:paraId="06EB46C8" w14:textId="6B6F7499" w:rsidR="007D259D" w:rsidRPr="000F7F4E" w:rsidRDefault="007D259D" w:rsidP="007D259D">
      <w:pPr>
        <w:pStyle w:val="NoSpacing"/>
        <w:spacing w:line="360" w:lineRule="auto"/>
        <w:ind w:left="720"/>
        <w:rPr>
          <w:rFonts w:ascii="Museo Sans 300" w:eastAsia="Times New Roman" w:hAnsi="Museo Sans 300" w:cs="Times New Roman"/>
          <w:i/>
          <w:iCs/>
          <w:color w:val="1F1F1F"/>
          <w:sz w:val="24"/>
          <w:szCs w:val="24"/>
          <w:lang w:eastAsia="en-GB"/>
        </w:rPr>
      </w:pPr>
      <w:r w:rsidRPr="000F7F4E">
        <w:rPr>
          <w:rFonts w:ascii="Museo Sans 300" w:eastAsia="Times New Roman" w:hAnsi="Museo Sans 300" w:cs="Times New Roman"/>
          <w:i/>
          <w:iCs/>
          <w:color w:val="1F1F1F"/>
          <w:sz w:val="24"/>
          <w:szCs w:val="24"/>
          <w:lang w:eastAsia="en-GB"/>
        </w:rPr>
        <w:t>“Here, the only BME people you see in businesses or shops is people who have started their own business from scratch, all on their own without support from anybody… working so hard to get that money… a constant struggle”</w:t>
      </w:r>
    </w:p>
    <w:p w14:paraId="290188F9" w14:textId="58406A29" w:rsidR="008F58EB" w:rsidRDefault="008F58EB" w:rsidP="008F58EB">
      <w:pPr>
        <w:pStyle w:val="NoSpacing"/>
        <w:spacing w:line="360" w:lineRule="auto"/>
        <w:rPr>
          <w:rFonts w:ascii="Museo Sans 300" w:eastAsia="Times New Roman" w:hAnsi="Museo Sans 300" w:cs="Times New Roman"/>
          <w:color w:val="1F1F1F"/>
          <w:sz w:val="24"/>
          <w:szCs w:val="24"/>
          <w:lang w:eastAsia="en-GB"/>
        </w:rPr>
      </w:pPr>
    </w:p>
    <w:p w14:paraId="3A359244" w14:textId="4A692718" w:rsidR="008F58EB" w:rsidRDefault="005B0CAC" w:rsidP="008F58EB">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lastRenderedPageBreak/>
        <w:t>Summing up</w:t>
      </w:r>
      <w:r w:rsidR="008F58EB">
        <w:rPr>
          <w:rFonts w:ascii="Museo Sans 300" w:eastAsia="Times New Roman" w:hAnsi="Museo Sans 300" w:cs="Times New Roman"/>
          <w:color w:val="1F1F1F"/>
          <w:sz w:val="24"/>
          <w:szCs w:val="24"/>
          <w:lang w:eastAsia="en-GB"/>
        </w:rPr>
        <w:t xml:space="preserve"> the feelings of many members of the group about the prospect of being asked more personal questions by </w:t>
      </w:r>
      <w:r w:rsidR="00D40576">
        <w:rPr>
          <w:rFonts w:ascii="Museo Sans 300" w:eastAsia="Times New Roman" w:hAnsi="Museo Sans 300" w:cs="Times New Roman"/>
          <w:color w:val="1F1F1F"/>
          <w:sz w:val="24"/>
          <w:szCs w:val="24"/>
          <w:lang w:eastAsia="en-GB"/>
        </w:rPr>
        <w:t>an increasing number of</w:t>
      </w:r>
      <w:r w:rsidR="008F58EB">
        <w:rPr>
          <w:rFonts w:ascii="Museo Sans 300" w:eastAsia="Times New Roman" w:hAnsi="Museo Sans 300" w:cs="Times New Roman"/>
          <w:color w:val="1F1F1F"/>
          <w:sz w:val="24"/>
          <w:szCs w:val="24"/>
          <w:lang w:eastAsia="en-GB"/>
        </w:rPr>
        <w:t xml:space="preserve"> services</w:t>
      </w:r>
      <w:r>
        <w:rPr>
          <w:rFonts w:ascii="Museo Sans 300" w:eastAsia="Times New Roman" w:hAnsi="Museo Sans 300" w:cs="Times New Roman"/>
          <w:color w:val="1F1F1F"/>
          <w:sz w:val="24"/>
          <w:szCs w:val="24"/>
          <w:lang w:eastAsia="en-GB"/>
        </w:rPr>
        <w:t>, one participant said</w:t>
      </w:r>
      <w:r w:rsidR="008F58EB">
        <w:rPr>
          <w:rFonts w:ascii="Museo Sans 300" w:eastAsia="Times New Roman" w:hAnsi="Museo Sans 300" w:cs="Times New Roman"/>
          <w:color w:val="1F1F1F"/>
          <w:sz w:val="24"/>
          <w:szCs w:val="24"/>
          <w:lang w:eastAsia="en-GB"/>
        </w:rPr>
        <w:t>:</w:t>
      </w:r>
    </w:p>
    <w:p w14:paraId="791E4522" w14:textId="77777777" w:rsidR="008F58EB" w:rsidRDefault="008F58EB" w:rsidP="00552CAF">
      <w:pPr>
        <w:pStyle w:val="NoSpacing"/>
        <w:spacing w:line="360" w:lineRule="auto"/>
        <w:rPr>
          <w:rFonts w:ascii="Museo Sans 300" w:eastAsia="Times New Roman" w:hAnsi="Museo Sans 300" w:cs="Times New Roman"/>
          <w:color w:val="1F1F1F"/>
          <w:sz w:val="24"/>
          <w:szCs w:val="24"/>
          <w:lang w:eastAsia="en-GB"/>
        </w:rPr>
      </w:pPr>
    </w:p>
    <w:p w14:paraId="256A29B5" w14:textId="781B46BE" w:rsidR="00552CAF" w:rsidRPr="000F7F4E" w:rsidRDefault="00552CAF" w:rsidP="008F58EB">
      <w:pPr>
        <w:pStyle w:val="NoSpacing"/>
        <w:spacing w:line="360" w:lineRule="auto"/>
        <w:ind w:left="720"/>
        <w:rPr>
          <w:rFonts w:ascii="Museo Sans 300" w:eastAsia="Times New Roman" w:hAnsi="Museo Sans 300" w:cs="Times New Roman"/>
          <w:i/>
          <w:iCs/>
          <w:color w:val="1F1F1F"/>
          <w:sz w:val="24"/>
          <w:szCs w:val="24"/>
          <w:lang w:eastAsia="en-GB"/>
        </w:rPr>
      </w:pPr>
      <w:r w:rsidRPr="000F7F4E">
        <w:rPr>
          <w:rFonts w:ascii="Museo Sans 300" w:eastAsia="Times New Roman" w:hAnsi="Museo Sans 300" w:cs="Times New Roman"/>
          <w:i/>
          <w:iCs/>
          <w:color w:val="1F1F1F"/>
          <w:sz w:val="24"/>
          <w:szCs w:val="24"/>
          <w:lang w:eastAsia="en-GB"/>
        </w:rPr>
        <w:t>“If I saw, where I live, that we putting our colour in the box makes any difference or impac</w:t>
      </w:r>
      <w:r w:rsidR="008F58EB" w:rsidRPr="000F7F4E">
        <w:rPr>
          <w:rFonts w:ascii="Museo Sans 300" w:eastAsia="Times New Roman" w:hAnsi="Museo Sans 300" w:cs="Times New Roman"/>
          <w:i/>
          <w:iCs/>
          <w:color w:val="1F1F1F"/>
          <w:sz w:val="24"/>
          <w:szCs w:val="24"/>
          <w:lang w:eastAsia="en-GB"/>
        </w:rPr>
        <w:t>t,</w:t>
      </w:r>
      <w:r w:rsidRPr="000F7F4E">
        <w:rPr>
          <w:rFonts w:ascii="Museo Sans 300" w:eastAsia="Times New Roman" w:hAnsi="Museo Sans 300" w:cs="Times New Roman"/>
          <w:i/>
          <w:iCs/>
          <w:color w:val="1F1F1F"/>
          <w:sz w:val="24"/>
          <w:szCs w:val="24"/>
          <w:lang w:eastAsia="en-GB"/>
        </w:rPr>
        <w:t xml:space="preserve"> I would understand. But as it is,</w:t>
      </w:r>
      <w:r w:rsidR="001D44B9" w:rsidRPr="000F7F4E">
        <w:rPr>
          <w:rFonts w:ascii="Museo Sans 300" w:eastAsia="Times New Roman" w:hAnsi="Museo Sans 300" w:cs="Times New Roman"/>
          <w:i/>
          <w:iCs/>
          <w:color w:val="1F1F1F"/>
          <w:sz w:val="24"/>
          <w:szCs w:val="24"/>
          <w:lang w:eastAsia="en-GB"/>
        </w:rPr>
        <w:t xml:space="preserve"> these questions make no difference whatsoever where I live.”</w:t>
      </w:r>
      <w:r w:rsidRPr="000F7F4E">
        <w:rPr>
          <w:rFonts w:ascii="Museo Sans 300" w:eastAsia="Times New Roman" w:hAnsi="Museo Sans 300" w:cs="Times New Roman"/>
          <w:i/>
          <w:iCs/>
          <w:color w:val="1F1F1F"/>
          <w:sz w:val="24"/>
          <w:szCs w:val="24"/>
          <w:lang w:eastAsia="en-GB"/>
        </w:rPr>
        <w:t xml:space="preserve"> </w:t>
      </w:r>
    </w:p>
    <w:p w14:paraId="74CECABC" w14:textId="77777777" w:rsidR="00552CAF" w:rsidRDefault="00552CAF" w:rsidP="00552CAF">
      <w:pPr>
        <w:pStyle w:val="NoSpacing"/>
        <w:spacing w:line="360" w:lineRule="auto"/>
        <w:rPr>
          <w:rFonts w:ascii="Museo Sans 300" w:eastAsia="Times New Roman" w:hAnsi="Museo Sans 300" w:cs="Times New Roman"/>
          <w:color w:val="1F1F1F"/>
          <w:sz w:val="24"/>
          <w:szCs w:val="24"/>
          <w:lang w:eastAsia="en-GB"/>
        </w:rPr>
      </w:pPr>
    </w:p>
    <w:p w14:paraId="40599922" w14:textId="440ED196" w:rsidR="00A97064" w:rsidRDefault="00A97064" w:rsidP="008D66FB">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The </w:t>
      </w:r>
      <w:r w:rsidRPr="000F7F4E">
        <w:rPr>
          <w:rFonts w:ascii="Museo Sans 300" w:eastAsia="Times New Roman" w:hAnsi="Museo Sans 300" w:cs="Times New Roman"/>
          <w:b/>
          <w:bCs/>
          <w:color w:val="1F1F1F"/>
          <w:sz w:val="24"/>
          <w:szCs w:val="24"/>
          <w:lang w:eastAsia="en-GB"/>
        </w:rPr>
        <w:t>sixth</w:t>
      </w:r>
      <w:r>
        <w:rPr>
          <w:rFonts w:ascii="Museo Sans 300" w:eastAsia="Times New Roman" w:hAnsi="Museo Sans 300" w:cs="Times New Roman"/>
          <w:color w:val="1F1F1F"/>
          <w:sz w:val="24"/>
          <w:szCs w:val="24"/>
          <w:lang w:eastAsia="en-GB"/>
        </w:rPr>
        <w:t xml:space="preserve"> and final barrier relates to the </w:t>
      </w:r>
      <w:r w:rsidRPr="00A568B0">
        <w:rPr>
          <w:rFonts w:ascii="Museo Sans 300" w:eastAsia="Times New Roman" w:hAnsi="Museo Sans 300" w:cs="Times New Roman"/>
          <w:i/>
          <w:iCs/>
          <w:color w:val="1F1F1F"/>
          <w:sz w:val="24"/>
          <w:szCs w:val="24"/>
          <w:lang w:eastAsia="en-GB"/>
        </w:rPr>
        <w:t>lack of sensitivity and empathy within many services</w:t>
      </w:r>
      <w:r>
        <w:rPr>
          <w:rFonts w:ascii="Museo Sans 300" w:eastAsia="Times New Roman" w:hAnsi="Museo Sans 300" w:cs="Times New Roman"/>
          <w:color w:val="1F1F1F"/>
          <w:sz w:val="24"/>
          <w:szCs w:val="24"/>
          <w:lang w:eastAsia="en-GB"/>
        </w:rPr>
        <w:t xml:space="preserve"> who would be asking these questions – particularly in relation to the cultural, religious, and language needs of particular groups of people. </w:t>
      </w:r>
    </w:p>
    <w:p w14:paraId="70F2009C" w14:textId="57351B83" w:rsidR="00090CC1" w:rsidRDefault="00090CC1" w:rsidP="00B56ECF">
      <w:pPr>
        <w:pStyle w:val="NoSpacing"/>
        <w:spacing w:line="360" w:lineRule="auto"/>
        <w:rPr>
          <w:rFonts w:ascii="Museo Sans 300" w:eastAsia="Times New Roman" w:hAnsi="Museo Sans 300" w:cs="Times New Roman"/>
          <w:color w:val="1F1F1F"/>
          <w:sz w:val="24"/>
          <w:szCs w:val="24"/>
          <w:lang w:eastAsia="en-GB"/>
        </w:rPr>
      </w:pPr>
    </w:p>
    <w:p w14:paraId="5F17BF97" w14:textId="4F6D6E9C" w:rsidR="00490084" w:rsidRDefault="00490084" w:rsidP="00A62D41">
      <w:pPr>
        <w:pStyle w:val="NoSpacing"/>
        <w:spacing w:line="360" w:lineRule="auto"/>
        <w:ind w:left="720"/>
        <w:rPr>
          <w:rFonts w:ascii="Museo Sans 300" w:eastAsia="Times New Roman" w:hAnsi="Museo Sans 300" w:cs="Times New Roman"/>
          <w:i/>
          <w:iCs/>
          <w:color w:val="1F1F1F"/>
          <w:sz w:val="24"/>
          <w:szCs w:val="24"/>
          <w:lang w:eastAsia="en-GB"/>
        </w:rPr>
      </w:pPr>
      <w:r>
        <w:rPr>
          <w:rFonts w:ascii="Museo Sans 300" w:eastAsia="Times New Roman" w:hAnsi="Museo Sans 300" w:cs="Times New Roman"/>
          <w:i/>
          <w:iCs/>
          <w:color w:val="1F1F1F"/>
          <w:sz w:val="24"/>
          <w:szCs w:val="24"/>
          <w:lang w:eastAsia="en-GB"/>
        </w:rPr>
        <w:t xml:space="preserve">“Understanding sensitivity – respecting the area of work, rather than asking questions that could be embarrassing. </w:t>
      </w:r>
      <w:r w:rsidR="00A62D41">
        <w:rPr>
          <w:rFonts w:ascii="Museo Sans 300" w:eastAsia="Times New Roman" w:hAnsi="Museo Sans 300" w:cs="Times New Roman"/>
          <w:i/>
          <w:iCs/>
          <w:color w:val="1F1F1F"/>
          <w:sz w:val="24"/>
          <w:szCs w:val="24"/>
          <w:lang w:eastAsia="en-GB"/>
        </w:rPr>
        <w:t>For example</w:t>
      </w:r>
      <w:r>
        <w:rPr>
          <w:rFonts w:ascii="Museo Sans 300" w:eastAsia="Times New Roman" w:hAnsi="Museo Sans 300" w:cs="Times New Roman"/>
          <w:i/>
          <w:iCs/>
          <w:color w:val="1F1F1F"/>
          <w:sz w:val="24"/>
          <w:szCs w:val="24"/>
          <w:lang w:eastAsia="en-GB"/>
        </w:rPr>
        <w:t xml:space="preserve"> question on religion: a lot of people don’t feel very c</w:t>
      </w:r>
      <w:r w:rsidR="00A62D41">
        <w:rPr>
          <w:rFonts w:ascii="Museo Sans 300" w:eastAsia="Times New Roman" w:hAnsi="Museo Sans 300" w:cs="Times New Roman"/>
          <w:i/>
          <w:iCs/>
          <w:color w:val="1F1F1F"/>
          <w:sz w:val="24"/>
          <w:szCs w:val="24"/>
          <w:lang w:eastAsia="en-GB"/>
        </w:rPr>
        <w:t xml:space="preserve">omfortable </w:t>
      </w:r>
      <w:r>
        <w:rPr>
          <w:rFonts w:ascii="Museo Sans 300" w:eastAsia="Times New Roman" w:hAnsi="Museo Sans 300" w:cs="Times New Roman"/>
          <w:i/>
          <w:iCs/>
          <w:color w:val="1F1F1F"/>
          <w:sz w:val="24"/>
          <w:szCs w:val="24"/>
          <w:lang w:eastAsia="en-GB"/>
        </w:rPr>
        <w:t>answering this ques</w:t>
      </w:r>
      <w:r w:rsidR="00A62D41">
        <w:rPr>
          <w:rFonts w:ascii="Museo Sans 300" w:eastAsia="Times New Roman" w:hAnsi="Museo Sans 300" w:cs="Times New Roman"/>
          <w:i/>
          <w:iCs/>
          <w:color w:val="1F1F1F"/>
          <w:sz w:val="24"/>
          <w:szCs w:val="24"/>
          <w:lang w:eastAsia="en-GB"/>
        </w:rPr>
        <w:t>ti</w:t>
      </w:r>
      <w:r>
        <w:rPr>
          <w:rFonts w:ascii="Museo Sans 300" w:eastAsia="Times New Roman" w:hAnsi="Museo Sans 300" w:cs="Times New Roman"/>
          <w:i/>
          <w:iCs/>
          <w:color w:val="1F1F1F"/>
          <w:sz w:val="24"/>
          <w:szCs w:val="24"/>
          <w:lang w:eastAsia="en-GB"/>
        </w:rPr>
        <w:t>on … but there are instances where it is very important, for example healthcare… diet plan – important for dietitian to understand what the patient can or cannot eat”.</w:t>
      </w:r>
    </w:p>
    <w:p w14:paraId="2B6D4CC9" w14:textId="33F8D307" w:rsidR="00490084" w:rsidRDefault="00490084" w:rsidP="00B56ECF">
      <w:pPr>
        <w:pStyle w:val="NoSpacing"/>
        <w:spacing w:line="360" w:lineRule="auto"/>
        <w:rPr>
          <w:rFonts w:ascii="Museo Sans 300" w:eastAsia="Times New Roman" w:hAnsi="Museo Sans 300" w:cs="Times New Roman"/>
          <w:color w:val="1F1F1F"/>
          <w:sz w:val="24"/>
          <w:szCs w:val="24"/>
          <w:lang w:eastAsia="en-GB"/>
        </w:rPr>
      </w:pPr>
    </w:p>
    <w:p w14:paraId="0BA8A03B" w14:textId="1E27DC01" w:rsidR="00490084" w:rsidRDefault="00A5659D" w:rsidP="00B56ECF">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The group felt that currently, there remains a significant lack of sensitivity, understanding and empathy among policy makers and mainstream service providers</w:t>
      </w:r>
      <w:r w:rsidR="00ED44E1">
        <w:rPr>
          <w:rFonts w:ascii="Museo Sans 300" w:eastAsia="Times New Roman" w:hAnsi="Museo Sans 300" w:cs="Times New Roman"/>
          <w:color w:val="1F1F1F"/>
          <w:sz w:val="24"/>
          <w:szCs w:val="24"/>
          <w:lang w:eastAsia="en-GB"/>
        </w:rPr>
        <w:t xml:space="preserve"> to these different issues. The result of asking personal questions under these conditions </w:t>
      </w:r>
      <w:r w:rsidR="00B96E83">
        <w:rPr>
          <w:rFonts w:ascii="Museo Sans 300" w:eastAsia="Times New Roman" w:hAnsi="Museo Sans 300" w:cs="Times New Roman"/>
          <w:color w:val="1F1F1F"/>
          <w:sz w:val="24"/>
          <w:szCs w:val="24"/>
          <w:lang w:eastAsia="en-GB"/>
        </w:rPr>
        <w:t>is likely to be that people do not answer and/or are deterred from accessing the service in future.</w:t>
      </w:r>
    </w:p>
    <w:p w14:paraId="35C9C192" w14:textId="77777777" w:rsidR="00090CC1" w:rsidRDefault="00090CC1" w:rsidP="00B56ECF">
      <w:pPr>
        <w:pStyle w:val="NoSpacing"/>
        <w:spacing w:line="360" w:lineRule="auto"/>
        <w:rPr>
          <w:rFonts w:ascii="Museo Sans 300" w:eastAsia="Times New Roman" w:hAnsi="Museo Sans 300" w:cs="Times New Roman"/>
          <w:color w:val="1F1F1F"/>
          <w:sz w:val="24"/>
          <w:szCs w:val="24"/>
          <w:lang w:eastAsia="en-GB"/>
        </w:rPr>
      </w:pPr>
    </w:p>
    <w:p w14:paraId="4B9E4C4C" w14:textId="2A5EEE6F" w:rsidR="00090CC1" w:rsidRPr="00772B3D" w:rsidRDefault="00772B3D" w:rsidP="00772B3D">
      <w:pPr>
        <w:pStyle w:val="NoSpacing"/>
        <w:numPr>
          <w:ilvl w:val="0"/>
          <w:numId w:val="6"/>
        </w:numPr>
        <w:spacing w:line="360" w:lineRule="auto"/>
        <w:rPr>
          <w:rFonts w:ascii="Museo Sans 300" w:eastAsia="Times New Roman" w:hAnsi="Museo Sans 300" w:cs="Times New Roman"/>
          <w:b/>
          <w:bCs/>
          <w:color w:val="1F1F1F"/>
          <w:sz w:val="24"/>
          <w:szCs w:val="24"/>
          <w:lang w:eastAsia="en-GB"/>
        </w:rPr>
      </w:pPr>
      <w:r w:rsidRPr="00772B3D">
        <w:rPr>
          <w:rFonts w:ascii="Museo Sans 300" w:eastAsia="Times New Roman" w:hAnsi="Museo Sans 300" w:cs="Times New Roman"/>
          <w:b/>
          <w:bCs/>
          <w:color w:val="1F1F1F"/>
          <w:sz w:val="24"/>
          <w:szCs w:val="24"/>
          <w:lang w:eastAsia="en-GB"/>
        </w:rPr>
        <w:t>How can these barriers be addressed?</w:t>
      </w:r>
    </w:p>
    <w:p w14:paraId="7D757949" w14:textId="1EBACF8C" w:rsidR="00715E28" w:rsidRDefault="00715E28" w:rsidP="003D2143">
      <w:pPr>
        <w:pStyle w:val="NoSpacing"/>
        <w:spacing w:line="360" w:lineRule="auto"/>
        <w:rPr>
          <w:rFonts w:ascii="Museo Sans 300" w:eastAsia="Times New Roman" w:hAnsi="Museo Sans 300" w:cs="Times New Roman"/>
          <w:color w:val="1F1F1F"/>
          <w:sz w:val="24"/>
          <w:szCs w:val="24"/>
          <w:lang w:eastAsia="en-GB"/>
        </w:rPr>
      </w:pPr>
    </w:p>
    <w:p w14:paraId="6E09135A" w14:textId="522D748A" w:rsidR="00F87E9E" w:rsidRDefault="00F87E9E" w:rsidP="003D2143">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In relation to the complexity and inadequacy of the indicators matrix, there was a suggestion made in the group that the Welsh Government could look at</w:t>
      </w:r>
      <w:r w:rsidR="00D11855">
        <w:rPr>
          <w:rFonts w:ascii="Museo Sans 300" w:eastAsia="Times New Roman" w:hAnsi="Museo Sans 300" w:cs="Times New Roman"/>
          <w:color w:val="1F1F1F"/>
          <w:sz w:val="24"/>
          <w:szCs w:val="24"/>
          <w:lang w:eastAsia="en-GB"/>
        </w:rPr>
        <w:t xml:space="preserve"> building on</w:t>
      </w:r>
      <w:r>
        <w:rPr>
          <w:rFonts w:ascii="Museo Sans 300" w:eastAsia="Times New Roman" w:hAnsi="Museo Sans 300" w:cs="Times New Roman"/>
          <w:color w:val="1F1F1F"/>
          <w:sz w:val="24"/>
          <w:szCs w:val="24"/>
          <w:lang w:eastAsia="en-GB"/>
        </w:rPr>
        <w:t xml:space="preserve"> a different matrix: the </w:t>
      </w:r>
      <w:hyperlink r:id="rId17" w:history="1">
        <w:r w:rsidR="00A05FB3" w:rsidRPr="000F4820">
          <w:rPr>
            <w:rStyle w:val="Hyperlink"/>
            <w:rFonts w:ascii="Museo Sans 300" w:eastAsia="Times New Roman" w:hAnsi="Museo Sans 300" w:cs="Times New Roman"/>
            <w:sz w:val="24"/>
            <w:szCs w:val="24"/>
            <w:lang w:eastAsia="en-GB"/>
          </w:rPr>
          <w:t>Social Progress Index</w:t>
        </w:r>
      </w:hyperlink>
      <w:r w:rsidR="00A05FB3">
        <w:rPr>
          <w:rFonts w:ascii="Museo Sans 300" w:eastAsia="Times New Roman" w:hAnsi="Museo Sans 300" w:cs="Times New Roman"/>
          <w:color w:val="1F1F1F"/>
          <w:sz w:val="24"/>
          <w:szCs w:val="24"/>
          <w:lang w:eastAsia="en-GB"/>
        </w:rPr>
        <w:t xml:space="preserve"> (more on this in Section</w:t>
      </w:r>
      <w:r w:rsidR="003B5B75">
        <w:rPr>
          <w:rFonts w:ascii="Museo Sans 300" w:eastAsia="Times New Roman" w:hAnsi="Museo Sans 300" w:cs="Times New Roman"/>
          <w:color w:val="1F1F1F"/>
          <w:sz w:val="24"/>
          <w:szCs w:val="24"/>
          <w:lang w:eastAsia="en-GB"/>
        </w:rPr>
        <w:t xml:space="preserve"> 4).</w:t>
      </w:r>
    </w:p>
    <w:p w14:paraId="26E765AE" w14:textId="77777777" w:rsidR="00F87E9E" w:rsidRDefault="00F87E9E" w:rsidP="003D2143">
      <w:pPr>
        <w:pStyle w:val="NoSpacing"/>
        <w:spacing w:line="360" w:lineRule="auto"/>
        <w:rPr>
          <w:rFonts w:ascii="Museo Sans 300" w:eastAsia="Times New Roman" w:hAnsi="Museo Sans 300" w:cs="Times New Roman"/>
          <w:color w:val="1F1F1F"/>
          <w:sz w:val="24"/>
          <w:szCs w:val="24"/>
          <w:lang w:eastAsia="en-GB"/>
        </w:rPr>
      </w:pPr>
    </w:p>
    <w:p w14:paraId="76A60CA3" w14:textId="2E72F3C3" w:rsidR="00174028" w:rsidRDefault="001D7D3C" w:rsidP="003D2143">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In relation to the organisational barriers</w:t>
      </w:r>
      <w:r w:rsidR="00174028">
        <w:rPr>
          <w:rFonts w:ascii="Museo Sans 300" w:eastAsia="Times New Roman" w:hAnsi="Museo Sans 300" w:cs="Times New Roman"/>
          <w:color w:val="1F1F1F"/>
          <w:sz w:val="24"/>
          <w:szCs w:val="24"/>
          <w:lang w:eastAsia="en-GB"/>
        </w:rPr>
        <w:t>, participants felt that to overcome these</w:t>
      </w:r>
      <w:r w:rsidR="00427107">
        <w:rPr>
          <w:rFonts w:ascii="Museo Sans 300" w:eastAsia="Times New Roman" w:hAnsi="Museo Sans 300" w:cs="Times New Roman"/>
          <w:color w:val="1F1F1F"/>
          <w:sz w:val="24"/>
          <w:szCs w:val="24"/>
          <w:lang w:eastAsia="en-GB"/>
        </w:rPr>
        <w:t xml:space="preserve">, the following actions should be taken: (1) </w:t>
      </w:r>
      <w:r w:rsidR="00346181">
        <w:rPr>
          <w:rFonts w:ascii="Museo Sans 300" w:eastAsia="Times New Roman" w:hAnsi="Museo Sans 300" w:cs="Times New Roman"/>
          <w:color w:val="1F1F1F"/>
          <w:sz w:val="24"/>
          <w:szCs w:val="24"/>
          <w:lang w:eastAsia="en-GB"/>
        </w:rPr>
        <w:t xml:space="preserve">the Welsh Government </w:t>
      </w:r>
      <w:r w:rsidR="00427107">
        <w:rPr>
          <w:rFonts w:ascii="Museo Sans 300" w:eastAsia="Times New Roman" w:hAnsi="Museo Sans 300" w:cs="Times New Roman"/>
          <w:color w:val="1F1F1F"/>
          <w:sz w:val="24"/>
          <w:szCs w:val="24"/>
          <w:lang w:eastAsia="en-GB"/>
        </w:rPr>
        <w:t>should</w:t>
      </w:r>
      <w:r w:rsidR="00346181">
        <w:rPr>
          <w:rFonts w:ascii="Museo Sans 300" w:eastAsia="Times New Roman" w:hAnsi="Museo Sans 300" w:cs="Times New Roman"/>
          <w:color w:val="1F1F1F"/>
          <w:sz w:val="24"/>
          <w:szCs w:val="24"/>
          <w:lang w:eastAsia="en-GB"/>
        </w:rPr>
        <w:t xml:space="preserve"> fund organisations to </w:t>
      </w:r>
      <w:r w:rsidR="00427107">
        <w:rPr>
          <w:rFonts w:ascii="Museo Sans 300" w:eastAsia="Times New Roman" w:hAnsi="Museo Sans 300" w:cs="Times New Roman"/>
          <w:color w:val="1F1F1F"/>
          <w:sz w:val="24"/>
          <w:szCs w:val="24"/>
          <w:lang w:eastAsia="en-GB"/>
        </w:rPr>
        <w:t>develop</w:t>
      </w:r>
      <w:r w:rsidR="00346181">
        <w:rPr>
          <w:rFonts w:ascii="Museo Sans 300" w:eastAsia="Times New Roman" w:hAnsi="Museo Sans 300" w:cs="Times New Roman"/>
          <w:color w:val="1F1F1F"/>
          <w:sz w:val="24"/>
          <w:szCs w:val="24"/>
          <w:lang w:eastAsia="en-GB"/>
        </w:rPr>
        <w:t xml:space="preserve"> the capacity to introduce </w:t>
      </w:r>
      <w:r w:rsidR="00CE771A">
        <w:rPr>
          <w:rFonts w:ascii="Museo Sans 300" w:eastAsia="Times New Roman" w:hAnsi="Museo Sans 300" w:cs="Times New Roman"/>
          <w:color w:val="1F1F1F"/>
          <w:sz w:val="24"/>
          <w:szCs w:val="24"/>
          <w:lang w:eastAsia="en-GB"/>
        </w:rPr>
        <w:t>data recording systems which would allow for systematic data collection</w:t>
      </w:r>
      <w:r w:rsidR="00A81F4C">
        <w:rPr>
          <w:rFonts w:ascii="Museo Sans 300" w:eastAsia="Times New Roman" w:hAnsi="Museo Sans 300" w:cs="Times New Roman"/>
          <w:color w:val="1F1F1F"/>
          <w:sz w:val="24"/>
          <w:szCs w:val="24"/>
          <w:lang w:eastAsia="en-GB"/>
        </w:rPr>
        <w:t xml:space="preserve">; </w:t>
      </w:r>
      <w:r w:rsidR="00427107">
        <w:rPr>
          <w:rFonts w:ascii="Museo Sans 300" w:eastAsia="Times New Roman" w:hAnsi="Museo Sans 300" w:cs="Times New Roman"/>
          <w:color w:val="1F1F1F"/>
          <w:sz w:val="24"/>
          <w:szCs w:val="24"/>
          <w:lang w:eastAsia="en-GB"/>
        </w:rPr>
        <w:t>(2)</w:t>
      </w:r>
      <w:r w:rsidR="0077512B">
        <w:rPr>
          <w:rFonts w:ascii="Museo Sans 300" w:eastAsia="Times New Roman" w:hAnsi="Museo Sans 300" w:cs="Times New Roman"/>
          <w:color w:val="1F1F1F"/>
          <w:sz w:val="24"/>
          <w:szCs w:val="24"/>
          <w:lang w:eastAsia="en-GB"/>
        </w:rPr>
        <w:t xml:space="preserve"> funders should be encouraged </w:t>
      </w:r>
      <w:r w:rsidR="00427107">
        <w:rPr>
          <w:rFonts w:ascii="Museo Sans 300" w:eastAsia="Times New Roman" w:hAnsi="Museo Sans 300" w:cs="Times New Roman"/>
          <w:color w:val="1F1F1F"/>
          <w:sz w:val="24"/>
          <w:szCs w:val="24"/>
          <w:lang w:eastAsia="en-GB"/>
        </w:rPr>
        <w:t xml:space="preserve">to </w:t>
      </w:r>
      <w:r w:rsidR="00D84AD3">
        <w:rPr>
          <w:rFonts w:ascii="Museo Sans 300" w:eastAsia="Times New Roman" w:hAnsi="Museo Sans 300" w:cs="Times New Roman"/>
          <w:color w:val="1F1F1F"/>
          <w:sz w:val="24"/>
          <w:szCs w:val="24"/>
          <w:lang w:eastAsia="en-GB"/>
        </w:rPr>
        <w:t xml:space="preserve">cover the costs of administration (data recording) in their contracts; and (3) funders, especially statutory funders, should commit to </w:t>
      </w:r>
      <w:r w:rsidR="00D84AD3">
        <w:rPr>
          <w:rFonts w:ascii="Museo Sans 300" w:eastAsia="Times New Roman" w:hAnsi="Museo Sans 300" w:cs="Times New Roman"/>
          <w:color w:val="1F1F1F"/>
          <w:sz w:val="24"/>
          <w:szCs w:val="24"/>
          <w:lang w:eastAsia="en-GB"/>
        </w:rPr>
        <w:lastRenderedPageBreak/>
        <w:t xml:space="preserve">moving away from short-term project funding and </w:t>
      </w:r>
      <w:r w:rsidR="00F825EF">
        <w:rPr>
          <w:rFonts w:ascii="Museo Sans 300" w:eastAsia="Times New Roman" w:hAnsi="Museo Sans 300" w:cs="Times New Roman"/>
          <w:color w:val="1F1F1F"/>
          <w:sz w:val="24"/>
          <w:szCs w:val="24"/>
          <w:lang w:eastAsia="en-GB"/>
        </w:rPr>
        <w:t>towards longer-term contracts which would build stability into the organisations.</w:t>
      </w:r>
    </w:p>
    <w:p w14:paraId="0AFE5304" w14:textId="59C36564" w:rsidR="007040C9" w:rsidRDefault="007040C9" w:rsidP="003D2143">
      <w:pPr>
        <w:pStyle w:val="NoSpacing"/>
        <w:spacing w:line="360" w:lineRule="auto"/>
        <w:rPr>
          <w:rFonts w:ascii="Museo Sans 300" w:eastAsia="Times New Roman" w:hAnsi="Museo Sans 300" w:cs="Times New Roman"/>
          <w:color w:val="1F1F1F"/>
          <w:sz w:val="24"/>
          <w:szCs w:val="24"/>
          <w:lang w:eastAsia="en-GB"/>
        </w:rPr>
      </w:pPr>
    </w:p>
    <w:p w14:paraId="38159C39" w14:textId="53B57DD3" w:rsidR="007040C9" w:rsidRDefault="007040C9" w:rsidP="003D2143">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In relation to the six barriers identified for prospective service users who would be asked the questions in the framework, the following solutions were proposed:</w:t>
      </w:r>
    </w:p>
    <w:p w14:paraId="74A8DC78" w14:textId="7028A558" w:rsidR="007040C9" w:rsidRDefault="007040C9" w:rsidP="003D2143">
      <w:pPr>
        <w:pStyle w:val="NoSpacing"/>
        <w:spacing w:line="360" w:lineRule="auto"/>
        <w:rPr>
          <w:rFonts w:ascii="Museo Sans 300" w:eastAsia="Times New Roman" w:hAnsi="Museo Sans 300" w:cs="Times New Roman"/>
          <w:color w:val="1F1F1F"/>
          <w:sz w:val="24"/>
          <w:szCs w:val="24"/>
          <w:lang w:eastAsia="en-GB"/>
        </w:rPr>
      </w:pPr>
    </w:p>
    <w:p w14:paraId="625C1D7F" w14:textId="5DC32DFB" w:rsidR="007F02BF" w:rsidRDefault="00D265A6" w:rsidP="00D265A6">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First, </w:t>
      </w:r>
      <w:r w:rsidR="00DE0894">
        <w:rPr>
          <w:rFonts w:ascii="Museo Sans 300" w:eastAsia="Times New Roman" w:hAnsi="Museo Sans 300" w:cs="Times New Roman"/>
          <w:color w:val="1F1F1F"/>
          <w:sz w:val="24"/>
          <w:szCs w:val="24"/>
          <w:lang w:eastAsia="en-GB"/>
        </w:rPr>
        <w:t xml:space="preserve">the Welsh Government must </w:t>
      </w:r>
      <w:r w:rsidR="00031644">
        <w:rPr>
          <w:rFonts w:ascii="Museo Sans 300" w:eastAsia="Times New Roman" w:hAnsi="Museo Sans 300" w:cs="Times New Roman"/>
          <w:color w:val="1F1F1F"/>
          <w:sz w:val="24"/>
          <w:szCs w:val="24"/>
          <w:lang w:eastAsia="en-GB"/>
        </w:rPr>
        <w:t xml:space="preserve">identify </w:t>
      </w:r>
      <w:r w:rsidR="00DE0894">
        <w:rPr>
          <w:rFonts w:ascii="Museo Sans 300" w:eastAsia="Times New Roman" w:hAnsi="Museo Sans 300" w:cs="Times New Roman"/>
          <w:color w:val="1F1F1F"/>
          <w:sz w:val="24"/>
          <w:szCs w:val="24"/>
          <w:lang w:eastAsia="en-GB"/>
        </w:rPr>
        <w:t xml:space="preserve">who the </w:t>
      </w:r>
      <w:r w:rsidR="00031644">
        <w:rPr>
          <w:rFonts w:ascii="Museo Sans 300" w:eastAsia="Times New Roman" w:hAnsi="Museo Sans 300" w:cs="Times New Roman"/>
          <w:color w:val="1F1F1F"/>
          <w:sz w:val="24"/>
          <w:szCs w:val="24"/>
          <w:lang w:eastAsia="en-GB"/>
        </w:rPr>
        <w:t xml:space="preserve">key </w:t>
      </w:r>
      <w:r w:rsidR="00DE0894">
        <w:rPr>
          <w:rFonts w:ascii="Museo Sans 300" w:eastAsia="Times New Roman" w:hAnsi="Museo Sans 300" w:cs="Times New Roman"/>
          <w:color w:val="1F1F1F"/>
          <w:sz w:val="24"/>
          <w:szCs w:val="24"/>
          <w:lang w:eastAsia="en-GB"/>
        </w:rPr>
        <w:t xml:space="preserve">trusted people are within each migrant community who can </w:t>
      </w:r>
      <w:r w:rsidR="00944630">
        <w:rPr>
          <w:rFonts w:ascii="Museo Sans 300" w:eastAsia="Times New Roman" w:hAnsi="Museo Sans 300" w:cs="Times New Roman"/>
          <w:color w:val="1F1F1F"/>
          <w:sz w:val="24"/>
          <w:szCs w:val="24"/>
          <w:lang w:eastAsia="en-GB"/>
        </w:rPr>
        <w:t>help to promote knowledge, engagement, and trust be</w:t>
      </w:r>
      <w:r w:rsidR="00031644">
        <w:rPr>
          <w:rFonts w:ascii="Museo Sans 300" w:eastAsia="Times New Roman" w:hAnsi="Museo Sans 300" w:cs="Times New Roman"/>
          <w:color w:val="1F1F1F"/>
          <w:sz w:val="24"/>
          <w:szCs w:val="24"/>
          <w:lang w:eastAsia="en-GB"/>
        </w:rPr>
        <w:t xml:space="preserve">tween the communities and the government / services. </w:t>
      </w:r>
      <w:r w:rsidR="00E81711">
        <w:rPr>
          <w:rFonts w:ascii="Museo Sans 300" w:eastAsia="Times New Roman" w:hAnsi="Museo Sans 300" w:cs="Times New Roman"/>
          <w:color w:val="1F1F1F"/>
          <w:sz w:val="24"/>
          <w:szCs w:val="24"/>
          <w:lang w:eastAsia="en-GB"/>
        </w:rPr>
        <w:t>One participant said:</w:t>
      </w:r>
    </w:p>
    <w:p w14:paraId="086E5316" w14:textId="77777777" w:rsidR="00E81711" w:rsidRDefault="00E81711" w:rsidP="00DE0894">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ab/>
      </w:r>
    </w:p>
    <w:p w14:paraId="44144650" w14:textId="25D9195A" w:rsidR="00DE0894" w:rsidRDefault="00DE0894" w:rsidP="00E81711">
      <w:pPr>
        <w:pStyle w:val="NoSpacing"/>
        <w:spacing w:line="360" w:lineRule="auto"/>
        <w:ind w:left="720"/>
        <w:rPr>
          <w:rFonts w:ascii="Museo Sans 300" w:eastAsia="Times New Roman" w:hAnsi="Museo Sans 300" w:cs="Times New Roman"/>
          <w:i/>
          <w:iCs/>
          <w:color w:val="1F1F1F"/>
          <w:sz w:val="24"/>
          <w:szCs w:val="24"/>
          <w:lang w:eastAsia="en-GB"/>
        </w:rPr>
      </w:pPr>
      <w:r>
        <w:rPr>
          <w:rFonts w:ascii="Museo Sans 300" w:eastAsia="Times New Roman" w:hAnsi="Museo Sans 300" w:cs="Times New Roman"/>
          <w:i/>
          <w:iCs/>
          <w:color w:val="1F1F1F"/>
          <w:sz w:val="24"/>
          <w:szCs w:val="24"/>
          <w:lang w:eastAsia="en-GB"/>
        </w:rPr>
        <w:t>“If I need to engage east European</w:t>
      </w:r>
      <w:r w:rsidR="00E81711">
        <w:rPr>
          <w:rFonts w:ascii="Museo Sans 300" w:eastAsia="Times New Roman" w:hAnsi="Museo Sans 300" w:cs="Times New Roman"/>
          <w:i/>
          <w:iCs/>
          <w:color w:val="1F1F1F"/>
          <w:sz w:val="24"/>
          <w:szCs w:val="24"/>
          <w:lang w:eastAsia="en-GB"/>
        </w:rPr>
        <w:t xml:space="preserve"> community</w:t>
      </w:r>
      <w:r>
        <w:rPr>
          <w:rFonts w:ascii="Museo Sans 300" w:eastAsia="Times New Roman" w:hAnsi="Museo Sans 300" w:cs="Times New Roman"/>
          <w:i/>
          <w:iCs/>
          <w:color w:val="1F1F1F"/>
          <w:sz w:val="24"/>
          <w:szCs w:val="24"/>
          <w:lang w:eastAsia="en-GB"/>
        </w:rPr>
        <w:t>, I would have one or two people from that part of the world who understand</w:t>
      </w:r>
      <w:r w:rsidR="00E81711">
        <w:rPr>
          <w:rFonts w:ascii="Museo Sans 300" w:eastAsia="Times New Roman" w:hAnsi="Museo Sans 300" w:cs="Times New Roman"/>
          <w:i/>
          <w:iCs/>
          <w:color w:val="1F1F1F"/>
          <w:sz w:val="24"/>
          <w:szCs w:val="24"/>
          <w:lang w:eastAsia="en-GB"/>
        </w:rPr>
        <w:t xml:space="preserve"> the</w:t>
      </w:r>
      <w:r>
        <w:rPr>
          <w:rFonts w:ascii="Museo Sans 300" w:eastAsia="Times New Roman" w:hAnsi="Museo Sans 300" w:cs="Times New Roman"/>
          <w:i/>
          <w:iCs/>
          <w:color w:val="1F1F1F"/>
          <w:sz w:val="24"/>
          <w:szCs w:val="24"/>
          <w:lang w:eastAsia="en-GB"/>
        </w:rPr>
        <w:t xml:space="preserve"> cultu</w:t>
      </w:r>
      <w:r w:rsidR="00E81711">
        <w:rPr>
          <w:rFonts w:ascii="Museo Sans 300" w:eastAsia="Times New Roman" w:hAnsi="Museo Sans 300" w:cs="Times New Roman"/>
          <w:i/>
          <w:iCs/>
          <w:color w:val="1F1F1F"/>
          <w:sz w:val="24"/>
          <w:szCs w:val="24"/>
          <w:lang w:eastAsia="en-GB"/>
        </w:rPr>
        <w:t>re</w:t>
      </w:r>
      <w:r>
        <w:rPr>
          <w:rFonts w:ascii="Museo Sans 300" w:eastAsia="Times New Roman" w:hAnsi="Museo Sans 300" w:cs="Times New Roman"/>
          <w:i/>
          <w:iCs/>
          <w:color w:val="1F1F1F"/>
          <w:sz w:val="24"/>
          <w:szCs w:val="24"/>
          <w:lang w:eastAsia="en-GB"/>
        </w:rPr>
        <w:t>, religio</w:t>
      </w:r>
      <w:r w:rsidR="00E81711">
        <w:rPr>
          <w:rFonts w:ascii="Museo Sans 300" w:eastAsia="Times New Roman" w:hAnsi="Museo Sans 300" w:cs="Times New Roman"/>
          <w:i/>
          <w:iCs/>
          <w:color w:val="1F1F1F"/>
          <w:sz w:val="24"/>
          <w:szCs w:val="24"/>
          <w:lang w:eastAsia="en-GB"/>
        </w:rPr>
        <w:t>n</w:t>
      </w:r>
      <w:r>
        <w:rPr>
          <w:rFonts w:ascii="Museo Sans 300" w:eastAsia="Times New Roman" w:hAnsi="Museo Sans 300" w:cs="Times New Roman"/>
          <w:i/>
          <w:iCs/>
          <w:color w:val="1F1F1F"/>
          <w:sz w:val="24"/>
          <w:szCs w:val="24"/>
          <w:lang w:eastAsia="en-GB"/>
        </w:rPr>
        <w:t>, values”</w:t>
      </w:r>
    </w:p>
    <w:p w14:paraId="495EE5B9" w14:textId="1F697D63" w:rsidR="00DC021A" w:rsidRDefault="00DC021A" w:rsidP="003D2143">
      <w:pPr>
        <w:pStyle w:val="NoSpacing"/>
        <w:spacing w:line="360" w:lineRule="auto"/>
        <w:rPr>
          <w:rFonts w:ascii="Museo Sans 300" w:eastAsia="Times New Roman" w:hAnsi="Museo Sans 300" w:cs="Times New Roman"/>
          <w:color w:val="1F1F1F"/>
          <w:sz w:val="24"/>
          <w:szCs w:val="24"/>
          <w:lang w:eastAsia="en-GB"/>
        </w:rPr>
      </w:pPr>
    </w:p>
    <w:p w14:paraId="2CFC13DC" w14:textId="69289A47" w:rsidR="00DC2A3B" w:rsidRDefault="00DC2A3B" w:rsidP="003D2143">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There are numerous informal and organised groups across Wales who are deeply involved with their respective communities – the Welsh Government should offer funding to these groups to help to explain why </w:t>
      </w:r>
      <w:r w:rsidR="00431752">
        <w:rPr>
          <w:rFonts w:ascii="Museo Sans 300" w:eastAsia="Times New Roman" w:hAnsi="Museo Sans 300" w:cs="Times New Roman"/>
          <w:color w:val="1F1F1F"/>
          <w:sz w:val="24"/>
          <w:szCs w:val="24"/>
          <w:lang w:eastAsia="en-GB"/>
        </w:rPr>
        <w:t>the framework is being introduced, who will be asking questions, and why.</w:t>
      </w:r>
      <w:r>
        <w:rPr>
          <w:rFonts w:ascii="Museo Sans 300" w:eastAsia="Times New Roman" w:hAnsi="Museo Sans 300" w:cs="Times New Roman"/>
          <w:color w:val="1F1F1F"/>
          <w:sz w:val="24"/>
          <w:szCs w:val="24"/>
          <w:lang w:eastAsia="en-GB"/>
        </w:rPr>
        <w:t xml:space="preserve"> </w:t>
      </w:r>
    </w:p>
    <w:p w14:paraId="55B38B94" w14:textId="77777777" w:rsidR="00DE5D16" w:rsidRDefault="00DE5D16" w:rsidP="003D2143">
      <w:pPr>
        <w:pStyle w:val="NoSpacing"/>
        <w:spacing w:line="360" w:lineRule="auto"/>
        <w:rPr>
          <w:rFonts w:ascii="Museo Sans 300" w:eastAsia="Times New Roman" w:hAnsi="Museo Sans 300" w:cs="Times New Roman"/>
          <w:color w:val="1F1F1F"/>
          <w:sz w:val="24"/>
          <w:szCs w:val="24"/>
          <w:lang w:eastAsia="en-GB"/>
        </w:rPr>
      </w:pPr>
    </w:p>
    <w:p w14:paraId="6A401725" w14:textId="64BE0577" w:rsidR="004E5B3D" w:rsidRPr="004E05CF" w:rsidRDefault="004E5B3D" w:rsidP="004E5B3D">
      <w:pPr>
        <w:pStyle w:val="NoSpacing"/>
        <w:spacing w:line="360" w:lineRule="auto"/>
        <w:ind w:left="720"/>
        <w:rPr>
          <w:rFonts w:ascii="Museo Sans 300" w:eastAsia="Times New Roman" w:hAnsi="Museo Sans 300" w:cs="Times New Roman"/>
          <w:i/>
          <w:iCs/>
          <w:color w:val="1F1F1F"/>
          <w:sz w:val="24"/>
          <w:szCs w:val="24"/>
          <w:lang w:eastAsia="en-GB"/>
        </w:rPr>
      </w:pPr>
      <w:r w:rsidRPr="004E05CF">
        <w:rPr>
          <w:rFonts w:ascii="Museo Sans 300" w:eastAsia="Times New Roman" w:hAnsi="Museo Sans 300" w:cs="Times New Roman"/>
          <w:i/>
          <w:iCs/>
          <w:color w:val="1F1F1F"/>
          <w:sz w:val="24"/>
          <w:szCs w:val="24"/>
          <w:lang w:eastAsia="en-GB"/>
        </w:rPr>
        <w:t>“These big service providers</w:t>
      </w:r>
      <w:r>
        <w:rPr>
          <w:rFonts w:ascii="Museo Sans 300" w:eastAsia="Times New Roman" w:hAnsi="Museo Sans 300" w:cs="Times New Roman"/>
          <w:i/>
          <w:iCs/>
          <w:color w:val="1F1F1F"/>
          <w:sz w:val="24"/>
          <w:szCs w:val="24"/>
          <w:lang w:eastAsia="en-GB"/>
        </w:rPr>
        <w:t>, the government</w:t>
      </w:r>
      <w:r w:rsidRPr="004E05CF">
        <w:rPr>
          <w:rFonts w:ascii="Museo Sans 300" w:eastAsia="Times New Roman" w:hAnsi="Museo Sans 300" w:cs="Times New Roman"/>
          <w:i/>
          <w:iCs/>
          <w:color w:val="1F1F1F"/>
          <w:sz w:val="24"/>
          <w:szCs w:val="24"/>
          <w:lang w:eastAsia="en-GB"/>
        </w:rPr>
        <w:t xml:space="preserve">: </w:t>
      </w:r>
      <w:r>
        <w:rPr>
          <w:rFonts w:ascii="Museo Sans 300" w:eastAsia="Times New Roman" w:hAnsi="Museo Sans 300" w:cs="Times New Roman"/>
          <w:i/>
          <w:iCs/>
          <w:color w:val="1F1F1F"/>
          <w:sz w:val="24"/>
          <w:szCs w:val="24"/>
          <w:lang w:eastAsia="en-GB"/>
        </w:rPr>
        <w:t>t</w:t>
      </w:r>
      <w:r w:rsidRPr="004E05CF">
        <w:rPr>
          <w:rFonts w:ascii="Museo Sans 300" w:eastAsia="Times New Roman" w:hAnsi="Museo Sans 300" w:cs="Times New Roman"/>
          <w:i/>
          <w:iCs/>
          <w:color w:val="1F1F1F"/>
          <w:sz w:val="24"/>
          <w:szCs w:val="24"/>
          <w:lang w:eastAsia="en-GB"/>
        </w:rPr>
        <w:t>hey know how to get to us, to reach us… If you want to come to the community, you know how to do it… They could do a seminar, train the trainer… these courses cost money, but that’s what works”</w:t>
      </w:r>
    </w:p>
    <w:p w14:paraId="2A03F3EB" w14:textId="77777777" w:rsidR="004E5B3D" w:rsidRDefault="004E5B3D" w:rsidP="003D2143">
      <w:pPr>
        <w:pStyle w:val="NoSpacing"/>
        <w:spacing w:line="360" w:lineRule="auto"/>
        <w:rPr>
          <w:rFonts w:ascii="Museo Sans 300" w:eastAsia="Times New Roman" w:hAnsi="Museo Sans 300" w:cs="Times New Roman"/>
          <w:color w:val="1F1F1F"/>
          <w:sz w:val="24"/>
          <w:szCs w:val="24"/>
          <w:lang w:eastAsia="en-GB"/>
        </w:rPr>
      </w:pPr>
    </w:p>
    <w:p w14:paraId="6D34C2A4" w14:textId="722188DE" w:rsidR="00B57A21" w:rsidRDefault="00380DFB" w:rsidP="003D2143">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Second, there was a strong sense from some participants that questions about ethnicity should be shelved in favour of nationality and/or place of birth. </w:t>
      </w:r>
      <w:r w:rsidR="00B755C3">
        <w:rPr>
          <w:rFonts w:ascii="Museo Sans 300" w:eastAsia="Times New Roman" w:hAnsi="Museo Sans 300" w:cs="Times New Roman"/>
          <w:color w:val="1F1F1F"/>
          <w:sz w:val="24"/>
          <w:szCs w:val="24"/>
          <w:lang w:eastAsia="en-GB"/>
        </w:rPr>
        <w:t>Many people find the extensive list of ethnicities more confusing than helpful, and people said that, while they are likely to feel proud of their nationality</w:t>
      </w:r>
      <w:r w:rsidR="00DA4BD2">
        <w:rPr>
          <w:rFonts w:ascii="Museo Sans 300" w:eastAsia="Times New Roman" w:hAnsi="Museo Sans 300" w:cs="Times New Roman"/>
          <w:color w:val="1F1F1F"/>
          <w:sz w:val="24"/>
          <w:szCs w:val="24"/>
          <w:lang w:eastAsia="en-GB"/>
        </w:rPr>
        <w:t xml:space="preserve"> and happy to share this, they may feel more apprehensive about identifying their ethnicity.</w:t>
      </w:r>
    </w:p>
    <w:p w14:paraId="0B8CA776" w14:textId="3E3FD1AC" w:rsidR="00DE34FC" w:rsidRDefault="00DE34FC" w:rsidP="003D2143">
      <w:pPr>
        <w:pStyle w:val="NoSpacing"/>
        <w:spacing w:line="360" w:lineRule="auto"/>
        <w:rPr>
          <w:rFonts w:ascii="Museo Sans 300" w:eastAsia="Times New Roman" w:hAnsi="Museo Sans 300" w:cs="Times New Roman"/>
          <w:color w:val="1F1F1F"/>
          <w:sz w:val="24"/>
          <w:szCs w:val="24"/>
          <w:lang w:eastAsia="en-GB"/>
        </w:rPr>
      </w:pPr>
    </w:p>
    <w:p w14:paraId="3F4F5749" w14:textId="16FA82D9" w:rsidR="007E5A65" w:rsidRDefault="00DE34FC" w:rsidP="007E5A65">
      <w:pPr>
        <w:pStyle w:val="NoSpacing"/>
        <w:spacing w:line="360" w:lineRule="auto"/>
        <w:rPr>
          <w:rFonts w:ascii="Museo Sans 300" w:eastAsia="Times New Roman" w:hAnsi="Museo Sans 300" w:cs="Times New Roman"/>
          <w:i/>
          <w:iCs/>
          <w:color w:val="1F1F1F"/>
          <w:sz w:val="24"/>
          <w:szCs w:val="24"/>
          <w:lang w:eastAsia="en-GB"/>
        </w:rPr>
      </w:pPr>
      <w:r>
        <w:rPr>
          <w:rFonts w:ascii="Museo Sans 300" w:eastAsia="Times New Roman" w:hAnsi="Museo Sans 300" w:cs="Times New Roman"/>
          <w:color w:val="1F1F1F"/>
          <w:sz w:val="24"/>
          <w:szCs w:val="24"/>
          <w:lang w:eastAsia="en-GB"/>
        </w:rPr>
        <w:t xml:space="preserve">Third, the Welsh Government should ensure that </w:t>
      </w:r>
      <w:r w:rsidR="00045B2E">
        <w:rPr>
          <w:rFonts w:ascii="Museo Sans 300" w:eastAsia="Times New Roman" w:hAnsi="Museo Sans 300" w:cs="Times New Roman"/>
          <w:color w:val="1F1F1F"/>
          <w:sz w:val="24"/>
          <w:szCs w:val="24"/>
          <w:lang w:eastAsia="en-GB"/>
        </w:rPr>
        <w:t>a very strong message is developed and communicated about why the framework is being introduced. The narrative must be strong and clear that it is about being able to better promote the wellbeing of people.</w:t>
      </w:r>
      <w:r w:rsidR="00646A14">
        <w:rPr>
          <w:rFonts w:ascii="Museo Sans 300" w:eastAsia="Times New Roman" w:hAnsi="Museo Sans 300" w:cs="Times New Roman"/>
          <w:color w:val="1F1F1F"/>
          <w:sz w:val="24"/>
          <w:szCs w:val="24"/>
          <w:lang w:eastAsia="en-GB"/>
        </w:rPr>
        <w:t xml:space="preserve"> It must be clear that, despite the questions focusing on individuals, the end goal is to improve access to services and opportunities.</w:t>
      </w:r>
      <w:r w:rsidR="00045B2E">
        <w:rPr>
          <w:rFonts w:ascii="Museo Sans 300" w:eastAsia="Times New Roman" w:hAnsi="Museo Sans 300" w:cs="Times New Roman"/>
          <w:color w:val="1F1F1F"/>
          <w:sz w:val="24"/>
          <w:szCs w:val="24"/>
          <w:lang w:eastAsia="en-GB"/>
        </w:rPr>
        <w:t xml:space="preserve"> </w:t>
      </w:r>
      <w:r w:rsidR="00045B2E" w:rsidRPr="00045B2E">
        <w:rPr>
          <w:rFonts w:ascii="Museo Sans 300" w:eastAsia="Times New Roman" w:hAnsi="Museo Sans 300" w:cs="Times New Roman"/>
          <w:i/>
          <w:iCs/>
          <w:color w:val="1F1F1F"/>
          <w:sz w:val="24"/>
          <w:szCs w:val="24"/>
          <w:lang w:eastAsia="en-GB"/>
        </w:rPr>
        <w:t>However</w:t>
      </w:r>
      <w:r w:rsidR="00045B2E">
        <w:rPr>
          <w:rFonts w:ascii="Museo Sans 300" w:eastAsia="Times New Roman" w:hAnsi="Museo Sans 300" w:cs="Times New Roman"/>
          <w:color w:val="1F1F1F"/>
          <w:sz w:val="24"/>
          <w:szCs w:val="24"/>
          <w:lang w:eastAsia="en-GB"/>
        </w:rPr>
        <w:t xml:space="preserve">, it is also important to manage expectations and not make </w:t>
      </w:r>
      <w:r w:rsidR="00453137">
        <w:rPr>
          <w:rFonts w:ascii="Museo Sans 300" w:eastAsia="Times New Roman" w:hAnsi="Museo Sans 300" w:cs="Times New Roman"/>
          <w:color w:val="1F1F1F"/>
          <w:sz w:val="24"/>
          <w:szCs w:val="24"/>
          <w:lang w:eastAsia="en-GB"/>
        </w:rPr>
        <w:t>empty</w:t>
      </w:r>
      <w:r w:rsidR="00045B2E">
        <w:rPr>
          <w:rFonts w:ascii="Museo Sans 300" w:eastAsia="Times New Roman" w:hAnsi="Museo Sans 300" w:cs="Times New Roman"/>
          <w:color w:val="1F1F1F"/>
          <w:sz w:val="24"/>
          <w:szCs w:val="24"/>
          <w:lang w:eastAsia="en-GB"/>
        </w:rPr>
        <w:t xml:space="preserve"> promises: </w:t>
      </w:r>
    </w:p>
    <w:p w14:paraId="2EB213E9" w14:textId="77777777" w:rsidR="007E5A65" w:rsidRDefault="007E5A65" w:rsidP="007E5A65">
      <w:pPr>
        <w:pStyle w:val="NoSpacing"/>
        <w:spacing w:line="360" w:lineRule="auto"/>
        <w:rPr>
          <w:rFonts w:ascii="Museo Sans 300" w:eastAsia="Times New Roman" w:hAnsi="Museo Sans 300" w:cs="Times New Roman"/>
          <w:i/>
          <w:iCs/>
          <w:color w:val="1F1F1F"/>
          <w:sz w:val="24"/>
          <w:szCs w:val="24"/>
          <w:lang w:eastAsia="en-GB"/>
        </w:rPr>
      </w:pPr>
    </w:p>
    <w:p w14:paraId="7BD19E63" w14:textId="5FCAEC60" w:rsidR="003877A9" w:rsidRDefault="007E5A65" w:rsidP="00453137">
      <w:pPr>
        <w:pStyle w:val="NoSpacing"/>
        <w:spacing w:line="360" w:lineRule="auto"/>
        <w:ind w:left="720"/>
        <w:rPr>
          <w:rFonts w:ascii="Museo Sans 300" w:eastAsia="Times New Roman" w:hAnsi="Museo Sans 300" w:cs="Times New Roman"/>
          <w:i/>
          <w:iCs/>
          <w:color w:val="1F1F1F"/>
          <w:sz w:val="24"/>
          <w:szCs w:val="24"/>
          <w:lang w:eastAsia="en-GB"/>
        </w:rPr>
      </w:pPr>
      <w:r>
        <w:rPr>
          <w:rFonts w:ascii="Museo Sans 300" w:eastAsia="Times New Roman" w:hAnsi="Museo Sans 300" w:cs="Times New Roman"/>
          <w:i/>
          <w:iCs/>
          <w:color w:val="1F1F1F"/>
          <w:sz w:val="24"/>
          <w:szCs w:val="24"/>
          <w:lang w:eastAsia="en-GB"/>
        </w:rPr>
        <w:t>“Delivery on the ground is important for raising confidence. If previous surveys, people have asked for it and nothing has happened, this has destroyed a lot of the trust and integrity and the bridge building in between the communities and the people who want to deliver</w:t>
      </w:r>
      <w:r w:rsidR="00453137">
        <w:rPr>
          <w:rFonts w:ascii="Museo Sans 300" w:eastAsia="Times New Roman" w:hAnsi="Museo Sans 300" w:cs="Times New Roman"/>
          <w:i/>
          <w:iCs/>
          <w:color w:val="1F1F1F"/>
          <w:sz w:val="24"/>
          <w:szCs w:val="24"/>
          <w:lang w:eastAsia="en-GB"/>
        </w:rPr>
        <w:t>… You need to be clear about what, realistically, can be expected as outcomes, and when”</w:t>
      </w:r>
    </w:p>
    <w:p w14:paraId="06DB0D53" w14:textId="77777777" w:rsidR="00453137" w:rsidRPr="00453137" w:rsidRDefault="00453137" w:rsidP="00453137">
      <w:pPr>
        <w:pStyle w:val="NoSpacing"/>
        <w:spacing w:line="360" w:lineRule="auto"/>
        <w:ind w:left="720"/>
        <w:rPr>
          <w:rFonts w:ascii="Museo Sans 300" w:eastAsia="Times New Roman" w:hAnsi="Museo Sans 300" w:cs="Times New Roman"/>
          <w:i/>
          <w:iCs/>
          <w:color w:val="1F1F1F"/>
          <w:sz w:val="24"/>
          <w:szCs w:val="24"/>
          <w:lang w:eastAsia="en-GB"/>
        </w:rPr>
      </w:pPr>
    </w:p>
    <w:p w14:paraId="195F824D" w14:textId="12DFCD5A" w:rsidR="00A8123F" w:rsidRPr="003877A9" w:rsidRDefault="003877A9" w:rsidP="00A8123F">
      <w:pPr>
        <w:pStyle w:val="NoSpacing"/>
        <w:spacing w:line="360" w:lineRule="auto"/>
        <w:rPr>
          <w:rFonts w:ascii="Museo Sans 300" w:eastAsia="Times New Roman" w:hAnsi="Museo Sans 300" w:cs="Times New Roman"/>
          <w:color w:val="1F1F1F"/>
          <w:sz w:val="24"/>
          <w:szCs w:val="24"/>
          <w:lang w:eastAsia="en-GB"/>
        </w:rPr>
      </w:pPr>
      <w:r w:rsidRPr="003877A9">
        <w:rPr>
          <w:rFonts w:ascii="Museo Sans 300" w:eastAsia="Times New Roman" w:hAnsi="Museo Sans 300" w:cs="Times New Roman"/>
          <w:color w:val="1F1F1F"/>
          <w:sz w:val="24"/>
          <w:szCs w:val="24"/>
          <w:lang w:eastAsia="en-GB"/>
        </w:rPr>
        <w:t>An o</w:t>
      </w:r>
      <w:r w:rsidR="00A8123F" w:rsidRPr="003877A9">
        <w:rPr>
          <w:rFonts w:ascii="Museo Sans 300" w:eastAsia="Times New Roman" w:hAnsi="Museo Sans 300" w:cs="Times New Roman"/>
          <w:color w:val="1F1F1F"/>
          <w:sz w:val="24"/>
          <w:szCs w:val="24"/>
          <w:lang w:eastAsia="en-GB"/>
        </w:rPr>
        <w:t>ngoing comm</w:t>
      </w:r>
      <w:r w:rsidRPr="003877A9">
        <w:rPr>
          <w:rFonts w:ascii="Museo Sans 300" w:eastAsia="Times New Roman" w:hAnsi="Museo Sans 300" w:cs="Times New Roman"/>
          <w:color w:val="1F1F1F"/>
          <w:sz w:val="24"/>
          <w:szCs w:val="24"/>
          <w:lang w:eastAsia="en-GB"/>
        </w:rPr>
        <w:t xml:space="preserve">unications campaign should help with disseminating this information, but it is not </w:t>
      </w:r>
      <w:r w:rsidR="00A8123F" w:rsidRPr="003877A9">
        <w:rPr>
          <w:rFonts w:ascii="Museo Sans 300" w:eastAsia="Times New Roman" w:hAnsi="Museo Sans 300" w:cs="Times New Roman"/>
          <w:color w:val="1F1F1F"/>
          <w:sz w:val="24"/>
          <w:szCs w:val="24"/>
          <w:lang w:eastAsia="en-GB"/>
        </w:rPr>
        <w:t xml:space="preserve">sufficient. </w:t>
      </w:r>
      <w:r w:rsidRPr="003877A9">
        <w:rPr>
          <w:rFonts w:ascii="Museo Sans 300" w:eastAsia="Times New Roman" w:hAnsi="Museo Sans 300" w:cs="Times New Roman"/>
          <w:color w:val="1F1F1F"/>
          <w:sz w:val="24"/>
          <w:szCs w:val="24"/>
          <w:lang w:eastAsia="en-GB"/>
        </w:rPr>
        <w:t>The role of the trusted groups / community members as mentioned above will be central both in informing the campaign but also in t</w:t>
      </w:r>
      <w:r w:rsidR="00A8123F" w:rsidRPr="003877A9">
        <w:rPr>
          <w:rFonts w:ascii="Museo Sans 300" w:eastAsia="Times New Roman" w:hAnsi="Museo Sans 300" w:cs="Times New Roman"/>
          <w:color w:val="1F1F1F"/>
          <w:sz w:val="24"/>
          <w:szCs w:val="24"/>
          <w:lang w:eastAsia="en-GB"/>
        </w:rPr>
        <w:t>ransfer</w:t>
      </w:r>
      <w:r w:rsidRPr="003877A9">
        <w:rPr>
          <w:rFonts w:ascii="Museo Sans 300" w:eastAsia="Times New Roman" w:hAnsi="Museo Sans 300" w:cs="Times New Roman"/>
          <w:color w:val="1F1F1F"/>
          <w:sz w:val="24"/>
          <w:szCs w:val="24"/>
          <w:lang w:eastAsia="en-GB"/>
        </w:rPr>
        <w:t>ring</w:t>
      </w:r>
      <w:r w:rsidR="00A8123F" w:rsidRPr="003877A9">
        <w:rPr>
          <w:rFonts w:ascii="Museo Sans 300" w:eastAsia="Times New Roman" w:hAnsi="Museo Sans 300" w:cs="Times New Roman"/>
          <w:color w:val="1F1F1F"/>
          <w:sz w:val="24"/>
          <w:szCs w:val="24"/>
          <w:lang w:eastAsia="en-GB"/>
        </w:rPr>
        <w:t xml:space="preserve"> </w:t>
      </w:r>
      <w:r w:rsidRPr="003877A9">
        <w:rPr>
          <w:rFonts w:ascii="Museo Sans 300" w:eastAsia="Times New Roman" w:hAnsi="Museo Sans 300" w:cs="Times New Roman"/>
          <w:color w:val="1F1F1F"/>
          <w:sz w:val="24"/>
          <w:szCs w:val="24"/>
          <w:lang w:eastAsia="en-GB"/>
        </w:rPr>
        <w:t>the information</w:t>
      </w:r>
      <w:r w:rsidR="00A8123F" w:rsidRPr="003877A9">
        <w:rPr>
          <w:rFonts w:ascii="Museo Sans 300" w:eastAsia="Times New Roman" w:hAnsi="Museo Sans 300" w:cs="Times New Roman"/>
          <w:color w:val="1F1F1F"/>
          <w:sz w:val="24"/>
          <w:szCs w:val="24"/>
          <w:lang w:eastAsia="en-GB"/>
        </w:rPr>
        <w:t xml:space="preserve"> from mainstream </w:t>
      </w:r>
      <w:r w:rsidRPr="003877A9">
        <w:rPr>
          <w:rFonts w:ascii="Museo Sans 300" w:eastAsia="Times New Roman" w:hAnsi="Museo Sans 300" w:cs="Times New Roman"/>
          <w:color w:val="1F1F1F"/>
          <w:sz w:val="24"/>
          <w:szCs w:val="24"/>
          <w:lang w:eastAsia="en-GB"/>
        </w:rPr>
        <w:t>avenues into the core of communities.</w:t>
      </w:r>
      <w:r w:rsidR="00A8123F" w:rsidRPr="003877A9">
        <w:rPr>
          <w:rFonts w:ascii="Museo Sans 300" w:eastAsia="Times New Roman" w:hAnsi="Museo Sans 300" w:cs="Times New Roman"/>
          <w:color w:val="1F1F1F"/>
          <w:sz w:val="24"/>
          <w:szCs w:val="24"/>
          <w:lang w:eastAsia="en-GB"/>
        </w:rPr>
        <w:t xml:space="preserve"> </w:t>
      </w:r>
    </w:p>
    <w:p w14:paraId="7320D4F5" w14:textId="4D969E95" w:rsidR="009A6F74" w:rsidRDefault="009A6F74" w:rsidP="003D2143">
      <w:pPr>
        <w:pStyle w:val="NoSpacing"/>
        <w:spacing w:line="360" w:lineRule="auto"/>
        <w:rPr>
          <w:rFonts w:ascii="Museo Sans 300" w:eastAsia="Times New Roman" w:hAnsi="Museo Sans 300" w:cs="Times New Roman"/>
          <w:i/>
          <w:iCs/>
          <w:color w:val="1F1F1F"/>
          <w:sz w:val="24"/>
          <w:szCs w:val="24"/>
          <w:lang w:eastAsia="en-GB"/>
        </w:rPr>
      </w:pPr>
    </w:p>
    <w:p w14:paraId="0162612D" w14:textId="6D78C00B" w:rsidR="00243EBD" w:rsidRDefault="003877A9" w:rsidP="003D2143">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Fourth, </w:t>
      </w:r>
      <w:r w:rsidR="00E95E54">
        <w:rPr>
          <w:rFonts w:ascii="Museo Sans 300" w:eastAsia="Times New Roman" w:hAnsi="Museo Sans 300" w:cs="Times New Roman"/>
          <w:color w:val="1F1F1F"/>
          <w:sz w:val="24"/>
          <w:szCs w:val="24"/>
          <w:lang w:eastAsia="en-GB"/>
        </w:rPr>
        <w:t xml:space="preserve">a feedback loop must be developed between communities and the Welsh Government. Updates must be provided as to how things are progressing: </w:t>
      </w:r>
      <w:r w:rsidR="003D413B">
        <w:rPr>
          <w:rFonts w:ascii="Museo Sans 300" w:eastAsia="Times New Roman" w:hAnsi="Museo Sans 300" w:cs="Times New Roman"/>
          <w:color w:val="1F1F1F"/>
          <w:sz w:val="24"/>
          <w:szCs w:val="24"/>
          <w:lang w:eastAsia="en-GB"/>
        </w:rPr>
        <w:t xml:space="preserve">keeping communities informed about how the provision of information has helped to improve things is essential. </w:t>
      </w:r>
    </w:p>
    <w:p w14:paraId="4C6C62C0" w14:textId="75154A38" w:rsidR="00A331E5" w:rsidRDefault="00A331E5" w:rsidP="003D2143">
      <w:pPr>
        <w:pStyle w:val="NoSpacing"/>
        <w:spacing w:line="360" w:lineRule="auto"/>
        <w:rPr>
          <w:rFonts w:ascii="Museo Sans 300" w:eastAsia="Times New Roman" w:hAnsi="Museo Sans 300" w:cs="Times New Roman"/>
          <w:color w:val="1F1F1F"/>
          <w:sz w:val="24"/>
          <w:szCs w:val="24"/>
          <w:lang w:eastAsia="en-GB"/>
        </w:rPr>
      </w:pPr>
    </w:p>
    <w:p w14:paraId="4CCD4AD1" w14:textId="6544D1B5" w:rsidR="00A331E5" w:rsidRDefault="00A331E5" w:rsidP="003D2143">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Fifth, safeguards need to be introduced to ensure that the </w:t>
      </w:r>
      <w:r w:rsidR="00657696">
        <w:rPr>
          <w:rFonts w:ascii="Museo Sans 300" w:eastAsia="Times New Roman" w:hAnsi="Museo Sans 300" w:cs="Times New Roman"/>
          <w:color w:val="1F1F1F"/>
          <w:sz w:val="24"/>
          <w:szCs w:val="24"/>
          <w:lang w:eastAsia="en-GB"/>
        </w:rPr>
        <w:t xml:space="preserve">data collected is used solely for the purpose set out in the introduction the Framework. </w:t>
      </w:r>
      <w:r w:rsidR="00265787">
        <w:rPr>
          <w:rFonts w:ascii="Museo Sans 300" w:eastAsia="Times New Roman" w:hAnsi="Museo Sans 300" w:cs="Times New Roman"/>
          <w:color w:val="1F1F1F"/>
          <w:sz w:val="24"/>
          <w:szCs w:val="24"/>
          <w:lang w:eastAsia="en-GB"/>
        </w:rPr>
        <w:t>For example, people must be reassured that there is no risk of the data collected through the Framework being passed on to other agencies, such as the Home Office, or employers, for other purposes.</w:t>
      </w:r>
    </w:p>
    <w:p w14:paraId="1C2DEE63" w14:textId="291F1971" w:rsidR="00DE6E8D" w:rsidRDefault="00DE6E8D" w:rsidP="003D2143">
      <w:pPr>
        <w:pStyle w:val="NoSpacing"/>
        <w:spacing w:line="360" w:lineRule="auto"/>
        <w:rPr>
          <w:rFonts w:ascii="Museo Sans 300" w:eastAsia="Times New Roman" w:hAnsi="Museo Sans 300" w:cs="Times New Roman"/>
          <w:color w:val="1F1F1F"/>
          <w:sz w:val="24"/>
          <w:szCs w:val="24"/>
          <w:lang w:eastAsia="en-GB"/>
        </w:rPr>
      </w:pPr>
    </w:p>
    <w:p w14:paraId="291FD6D9" w14:textId="4DF95990" w:rsidR="00DE6E8D" w:rsidRDefault="00DE6E8D" w:rsidP="003D2143">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Sixth, a “prefer not to say” option must still be included, and it must be clear that selecting this option will not have any negative repercussions for the individual, including in relation to accessing the service.</w:t>
      </w:r>
    </w:p>
    <w:p w14:paraId="71EDD67B" w14:textId="77777777" w:rsidR="00910C52" w:rsidRDefault="00910C52" w:rsidP="003D2143">
      <w:pPr>
        <w:pStyle w:val="NoSpacing"/>
        <w:spacing w:line="360" w:lineRule="auto"/>
        <w:rPr>
          <w:rFonts w:ascii="Museo Sans 300" w:eastAsia="Times New Roman" w:hAnsi="Museo Sans 300" w:cs="Times New Roman"/>
          <w:color w:val="1F1F1F"/>
          <w:sz w:val="24"/>
          <w:szCs w:val="24"/>
          <w:lang w:eastAsia="en-GB"/>
        </w:rPr>
      </w:pPr>
    </w:p>
    <w:p w14:paraId="017902BB" w14:textId="1869AB48" w:rsidR="00DF09AE" w:rsidRDefault="00DF09AE" w:rsidP="003D2143">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Seventh, the Welsh Government must proactively seek to identify issues in the early stages and throughout the implementation of the framework to address them as soon as possible. Strong channels of communication between the grassroots, service providers, and the Government must be opened and maintained for this purpose.</w:t>
      </w:r>
    </w:p>
    <w:p w14:paraId="28DCA9F9" w14:textId="34716D81" w:rsidR="00766A16" w:rsidRDefault="00766A16" w:rsidP="003D2143">
      <w:pPr>
        <w:pStyle w:val="NoSpacing"/>
        <w:spacing w:line="360" w:lineRule="auto"/>
        <w:rPr>
          <w:rFonts w:ascii="Museo Sans 300" w:eastAsia="Times New Roman" w:hAnsi="Museo Sans 300" w:cs="Times New Roman"/>
          <w:color w:val="1F1F1F"/>
          <w:sz w:val="24"/>
          <w:szCs w:val="24"/>
          <w:lang w:eastAsia="en-GB"/>
        </w:rPr>
      </w:pPr>
    </w:p>
    <w:p w14:paraId="7E82C29B" w14:textId="61F24829" w:rsidR="00766A16" w:rsidRDefault="00766A16" w:rsidP="003D2143">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Eighth, </w:t>
      </w:r>
      <w:r w:rsidR="000C543A">
        <w:rPr>
          <w:rFonts w:ascii="Museo Sans 300" w:eastAsia="Times New Roman" w:hAnsi="Museo Sans 300" w:cs="Times New Roman"/>
          <w:color w:val="1F1F1F"/>
          <w:sz w:val="24"/>
          <w:szCs w:val="24"/>
          <w:lang w:eastAsia="en-GB"/>
        </w:rPr>
        <w:t xml:space="preserve">and finally, </w:t>
      </w:r>
      <w:r>
        <w:rPr>
          <w:rFonts w:ascii="Museo Sans 300" w:eastAsia="Times New Roman" w:hAnsi="Museo Sans 300" w:cs="Times New Roman"/>
          <w:color w:val="1F1F1F"/>
          <w:sz w:val="24"/>
          <w:szCs w:val="24"/>
          <w:lang w:eastAsia="en-GB"/>
        </w:rPr>
        <w:t xml:space="preserve">service providers must be trained on how to ask personal questions sensitively and empathetically, and at the right time. </w:t>
      </w:r>
      <w:r w:rsidR="00551B6E">
        <w:rPr>
          <w:rFonts w:ascii="Museo Sans 300" w:eastAsia="Times New Roman" w:hAnsi="Museo Sans 300" w:cs="Times New Roman"/>
          <w:color w:val="1F1F1F"/>
          <w:sz w:val="24"/>
          <w:szCs w:val="24"/>
          <w:lang w:eastAsia="en-GB"/>
        </w:rPr>
        <w:t xml:space="preserve">They must also be trained on the </w:t>
      </w:r>
      <w:r w:rsidR="00551B6E">
        <w:rPr>
          <w:rFonts w:ascii="Museo Sans 300" w:eastAsia="Times New Roman" w:hAnsi="Museo Sans 300" w:cs="Times New Roman"/>
          <w:color w:val="1F1F1F"/>
          <w:sz w:val="24"/>
          <w:szCs w:val="24"/>
          <w:lang w:eastAsia="en-GB"/>
        </w:rPr>
        <w:lastRenderedPageBreak/>
        <w:t>purpose of the framework</w:t>
      </w:r>
      <w:r w:rsidR="009B6755">
        <w:rPr>
          <w:rFonts w:ascii="Museo Sans 300" w:eastAsia="Times New Roman" w:hAnsi="Museo Sans 300" w:cs="Times New Roman"/>
          <w:color w:val="1F1F1F"/>
          <w:sz w:val="24"/>
          <w:szCs w:val="24"/>
          <w:lang w:eastAsia="en-GB"/>
        </w:rPr>
        <w:t xml:space="preserve"> </w:t>
      </w:r>
      <w:r w:rsidR="00551B6E">
        <w:rPr>
          <w:rFonts w:ascii="Museo Sans 300" w:eastAsia="Times New Roman" w:hAnsi="Museo Sans 300" w:cs="Times New Roman"/>
          <w:color w:val="1F1F1F"/>
          <w:sz w:val="24"/>
          <w:szCs w:val="24"/>
          <w:lang w:eastAsia="en-GB"/>
        </w:rPr>
        <w:t xml:space="preserve">and ensure that they </w:t>
      </w:r>
      <w:r w:rsidR="00C42171">
        <w:rPr>
          <w:rFonts w:ascii="Museo Sans 300" w:eastAsia="Times New Roman" w:hAnsi="Museo Sans 300" w:cs="Times New Roman"/>
          <w:color w:val="1F1F1F"/>
          <w:sz w:val="24"/>
          <w:szCs w:val="24"/>
          <w:lang w:eastAsia="en-GB"/>
        </w:rPr>
        <w:t>always offer an explanation to service users when asking the questions.</w:t>
      </w:r>
    </w:p>
    <w:p w14:paraId="754A857E" w14:textId="1298AC90" w:rsidR="007872FF" w:rsidRPr="00101263" w:rsidRDefault="007872FF" w:rsidP="003D2143">
      <w:pPr>
        <w:pStyle w:val="NoSpacing"/>
        <w:spacing w:line="360" w:lineRule="auto"/>
        <w:rPr>
          <w:rFonts w:ascii="Museo Sans 300" w:eastAsia="Times New Roman" w:hAnsi="Museo Sans 300" w:cs="Times New Roman"/>
          <w:b/>
          <w:bCs/>
          <w:color w:val="1F1F1F"/>
          <w:sz w:val="24"/>
          <w:szCs w:val="24"/>
          <w:lang w:eastAsia="en-GB"/>
        </w:rPr>
      </w:pPr>
    </w:p>
    <w:p w14:paraId="262731B9" w14:textId="5B50DD34" w:rsidR="00101263" w:rsidRPr="00101263" w:rsidRDefault="00101263" w:rsidP="00101263">
      <w:pPr>
        <w:pStyle w:val="NoSpacing"/>
        <w:numPr>
          <w:ilvl w:val="0"/>
          <w:numId w:val="6"/>
        </w:numPr>
        <w:spacing w:line="360" w:lineRule="auto"/>
        <w:rPr>
          <w:rFonts w:ascii="Museo Sans 300" w:eastAsia="Times New Roman" w:hAnsi="Museo Sans 300" w:cs="Times New Roman"/>
          <w:b/>
          <w:bCs/>
          <w:color w:val="1F1F1F"/>
          <w:sz w:val="24"/>
          <w:szCs w:val="24"/>
          <w:lang w:eastAsia="en-GB"/>
        </w:rPr>
      </w:pPr>
      <w:r w:rsidRPr="00101263">
        <w:rPr>
          <w:rFonts w:ascii="Museo Sans 300" w:hAnsi="Museo Sans 300" w:cs="Times New Roman"/>
          <w:b/>
          <w:bCs/>
          <w:sz w:val="24"/>
          <w:szCs w:val="24"/>
        </w:rPr>
        <w:t>Are there any other data linkages that should be explored?</w:t>
      </w:r>
    </w:p>
    <w:p w14:paraId="11345873" w14:textId="5EFC109B" w:rsidR="00A65699" w:rsidRDefault="00A65699" w:rsidP="003D2143">
      <w:pPr>
        <w:pStyle w:val="NoSpacing"/>
        <w:spacing w:line="360" w:lineRule="auto"/>
        <w:rPr>
          <w:rFonts w:ascii="Museo Sans 300" w:eastAsia="Times New Roman" w:hAnsi="Museo Sans 300" w:cs="Times New Roman"/>
          <w:color w:val="1F1F1F"/>
          <w:sz w:val="24"/>
          <w:szCs w:val="24"/>
          <w:lang w:eastAsia="en-GB"/>
        </w:rPr>
      </w:pPr>
    </w:p>
    <w:p w14:paraId="7BE6C08C" w14:textId="426B14FB" w:rsidR="00783B47" w:rsidRDefault="00A65699" w:rsidP="00783B47">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There was a common view among participants that a lot of the information about service availability and accessibility is already measured in some ways in Wales. The</w:t>
      </w:r>
      <w:r w:rsidRPr="00A65699">
        <w:rPr>
          <w:rFonts w:ascii="Museo Sans 300" w:eastAsia="Times New Roman" w:hAnsi="Museo Sans 300" w:cs="Times New Roman"/>
          <w:color w:val="1F1F1F"/>
          <w:sz w:val="24"/>
          <w:szCs w:val="24"/>
          <w:lang w:eastAsia="en-GB"/>
        </w:rPr>
        <w:t xml:space="preserve"> first step in this process, before d</w:t>
      </w:r>
      <w:r>
        <w:rPr>
          <w:rFonts w:ascii="Museo Sans 300" w:eastAsia="Times New Roman" w:hAnsi="Museo Sans 300" w:cs="Times New Roman"/>
          <w:color w:val="1F1F1F"/>
          <w:sz w:val="24"/>
          <w:szCs w:val="24"/>
          <w:lang w:eastAsia="en-GB"/>
        </w:rPr>
        <w:t>eveloping a new</w:t>
      </w:r>
      <w:r w:rsidRPr="00A65699">
        <w:rPr>
          <w:rFonts w:ascii="Museo Sans 300" w:eastAsia="Times New Roman" w:hAnsi="Museo Sans 300" w:cs="Times New Roman"/>
          <w:color w:val="1F1F1F"/>
          <w:sz w:val="24"/>
          <w:szCs w:val="24"/>
          <w:lang w:eastAsia="en-GB"/>
        </w:rPr>
        <w:t xml:space="preserve"> framework, </w:t>
      </w:r>
      <w:r>
        <w:rPr>
          <w:rFonts w:ascii="Museo Sans 300" w:eastAsia="Times New Roman" w:hAnsi="Museo Sans 300" w:cs="Times New Roman"/>
          <w:color w:val="1F1F1F"/>
          <w:sz w:val="24"/>
          <w:szCs w:val="24"/>
          <w:lang w:eastAsia="en-GB"/>
        </w:rPr>
        <w:t>therefore, should be a scoping exercise to identify and analyse existing data and store it centrally.</w:t>
      </w:r>
      <w:r w:rsidRPr="00A65699">
        <w:rPr>
          <w:rFonts w:ascii="Museo Sans 300" w:eastAsia="Times New Roman" w:hAnsi="Museo Sans 300" w:cs="Times New Roman"/>
          <w:color w:val="1F1F1F"/>
          <w:sz w:val="24"/>
          <w:szCs w:val="24"/>
          <w:lang w:eastAsia="en-GB"/>
        </w:rPr>
        <w:t xml:space="preserve"> </w:t>
      </w:r>
      <w:r w:rsidR="00F712C2">
        <w:rPr>
          <w:rFonts w:ascii="Museo Sans 300" w:eastAsia="Times New Roman" w:hAnsi="Museo Sans 300" w:cs="Times New Roman"/>
          <w:color w:val="1F1F1F"/>
          <w:sz w:val="24"/>
          <w:szCs w:val="24"/>
          <w:lang w:eastAsia="en-GB"/>
        </w:rPr>
        <w:t xml:space="preserve">In particular, the Welsh Index of Multiple Deprivation was mentioned as a data source which, through undertaking multiple geospatial surveys, has accumulated a wealth of information about many indicators of inclusion, including economic, education, transport and health. </w:t>
      </w:r>
    </w:p>
    <w:p w14:paraId="2110B6C1" w14:textId="08E96308" w:rsidR="00245164" w:rsidRDefault="00245164" w:rsidP="00783B47">
      <w:pPr>
        <w:pStyle w:val="NoSpacing"/>
        <w:spacing w:line="360" w:lineRule="auto"/>
        <w:rPr>
          <w:rFonts w:ascii="Museo Sans 300" w:eastAsia="Times New Roman" w:hAnsi="Museo Sans 300" w:cs="Times New Roman"/>
          <w:color w:val="1F1F1F"/>
          <w:sz w:val="24"/>
          <w:szCs w:val="24"/>
          <w:lang w:eastAsia="en-GB"/>
        </w:rPr>
      </w:pPr>
    </w:p>
    <w:p w14:paraId="5F56541E" w14:textId="72F0611B" w:rsidR="008B3D5D" w:rsidRDefault="00245164" w:rsidP="00783B47">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Another suggestion was that the Welsh Government should explore adapting the </w:t>
      </w:r>
      <w:hyperlink r:id="rId18" w:history="1">
        <w:r w:rsidRPr="006E29B1">
          <w:rPr>
            <w:rStyle w:val="Hyperlink"/>
            <w:rFonts w:ascii="Museo Sans 300" w:eastAsia="Times New Roman" w:hAnsi="Museo Sans 300" w:cs="Times New Roman"/>
            <w:sz w:val="24"/>
            <w:szCs w:val="24"/>
            <w:lang w:eastAsia="en-GB"/>
          </w:rPr>
          <w:t>Social Progress Index</w:t>
        </w:r>
      </w:hyperlink>
      <w:r>
        <w:rPr>
          <w:rFonts w:ascii="Museo Sans 300" w:eastAsia="Times New Roman" w:hAnsi="Museo Sans 300" w:cs="Times New Roman"/>
          <w:color w:val="1F1F1F"/>
          <w:sz w:val="24"/>
          <w:szCs w:val="24"/>
          <w:lang w:eastAsia="en-GB"/>
        </w:rPr>
        <w:t xml:space="preserve"> instead.</w:t>
      </w:r>
      <w:r w:rsidR="006E29B1">
        <w:rPr>
          <w:rFonts w:ascii="Museo Sans 300" w:eastAsia="Times New Roman" w:hAnsi="Museo Sans 300" w:cs="Times New Roman"/>
          <w:color w:val="1F1F1F"/>
          <w:sz w:val="24"/>
          <w:szCs w:val="24"/>
          <w:lang w:eastAsia="en-GB"/>
        </w:rPr>
        <w:t xml:space="preserve"> The person who made this suggestion believes it is a more helpful and simple matrix, which organises </w:t>
      </w:r>
      <w:r w:rsidR="008B3D5D">
        <w:rPr>
          <w:rFonts w:ascii="Museo Sans 300" w:eastAsia="Times New Roman" w:hAnsi="Museo Sans 300" w:cs="Times New Roman"/>
          <w:color w:val="1F1F1F"/>
          <w:sz w:val="24"/>
          <w:szCs w:val="24"/>
          <w:lang w:eastAsia="en-GB"/>
        </w:rPr>
        <w:t>social progress, or individuals’ well-being / quality of life, according to three key domains: basic human needs (which includes safety, security, nourishment, shelter, etc.); the foundations or ‘building-blocks’ of wellbeing (e.g. healthcare, language and communication, education); and the availability and accessibility of opportunities which create the conditions for all individuals to reach their full potential.</w:t>
      </w:r>
    </w:p>
    <w:p w14:paraId="65FF6FBC" w14:textId="77777777" w:rsidR="005B04A1" w:rsidRDefault="005B04A1" w:rsidP="008F4E17">
      <w:pPr>
        <w:pStyle w:val="NoSpacing"/>
        <w:spacing w:line="360" w:lineRule="auto"/>
        <w:rPr>
          <w:rFonts w:ascii="Museo Sans 300" w:eastAsia="Times New Roman" w:hAnsi="Museo Sans 300" w:cs="Times New Roman"/>
          <w:color w:val="1F1F1F"/>
          <w:sz w:val="24"/>
          <w:szCs w:val="24"/>
          <w:lang w:eastAsia="en-GB"/>
        </w:rPr>
      </w:pPr>
    </w:p>
    <w:p w14:paraId="19EDA649" w14:textId="11F7658B" w:rsidR="007872FF" w:rsidRPr="009641E2" w:rsidRDefault="009641E2" w:rsidP="009641E2">
      <w:pPr>
        <w:pStyle w:val="NoSpacing"/>
        <w:numPr>
          <w:ilvl w:val="0"/>
          <w:numId w:val="6"/>
        </w:numPr>
        <w:spacing w:line="360" w:lineRule="auto"/>
        <w:rPr>
          <w:rFonts w:ascii="Museo Sans 300" w:eastAsia="Times New Roman" w:hAnsi="Museo Sans 300" w:cs="Times New Roman"/>
          <w:b/>
          <w:bCs/>
          <w:color w:val="1F1F1F"/>
          <w:sz w:val="24"/>
          <w:szCs w:val="24"/>
          <w:lang w:eastAsia="en-GB"/>
        </w:rPr>
      </w:pPr>
      <w:r w:rsidRPr="009641E2">
        <w:rPr>
          <w:rFonts w:ascii="Museo Sans 300" w:eastAsia="Times New Roman" w:hAnsi="Museo Sans 300" w:cs="Times New Roman"/>
          <w:b/>
          <w:bCs/>
          <w:color w:val="1F1F1F"/>
          <w:sz w:val="24"/>
          <w:szCs w:val="24"/>
          <w:lang w:eastAsia="en-GB"/>
        </w:rPr>
        <w:t>Question 11: should the Should the experiences of the children of migrants to Wales form part of our final tool?</w:t>
      </w:r>
    </w:p>
    <w:p w14:paraId="2FD71888" w14:textId="36F9AD0B" w:rsidR="007872FF" w:rsidRDefault="007872FF" w:rsidP="003D2143">
      <w:pPr>
        <w:pStyle w:val="NoSpacing"/>
        <w:spacing w:line="360" w:lineRule="auto"/>
        <w:rPr>
          <w:rFonts w:ascii="Museo Sans 300" w:eastAsia="Times New Roman" w:hAnsi="Museo Sans 300" w:cs="Times New Roman"/>
          <w:color w:val="1F1F1F"/>
          <w:sz w:val="24"/>
          <w:szCs w:val="24"/>
          <w:lang w:eastAsia="en-GB"/>
        </w:rPr>
      </w:pPr>
    </w:p>
    <w:p w14:paraId="23705132" w14:textId="0433AA85" w:rsidR="009641E2" w:rsidRDefault="009641E2" w:rsidP="003D2143">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Participants overwhelmingly were of the view that it is essential for the experiences of children of migrants to </w:t>
      </w:r>
      <w:r w:rsidR="003828FB">
        <w:rPr>
          <w:rFonts w:ascii="Museo Sans 300" w:eastAsia="Times New Roman" w:hAnsi="Museo Sans 300" w:cs="Times New Roman"/>
          <w:color w:val="1F1F1F"/>
          <w:sz w:val="24"/>
          <w:szCs w:val="24"/>
          <w:lang w:eastAsia="en-GB"/>
        </w:rPr>
        <w:t>form part of the final tool</w:t>
      </w:r>
      <w:r w:rsidR="00700AE2">
        <w:rPr>
          <w:rFonts w:ascii="Museo Sans 300" w:eastAsia="Times New Roman" w:hAnsi="Museo Sans 300" w:cs="Times New Roman"/>
          <w:color w:val="1F1F1F"/>
          <w:sz w:val="24"/>
          <w:szCs w:val="24"/>
          <w:lang w:eastAsia="en-GB"/>
        </w:rPr>
        <w:t xml:space="preserve"> – both those who have moved to Wales with their parent(s), as well as those born in Wales. </w:t>
      </w:r>
      <w:r w:rsidR="004129ED">
        <w:rPr>
          <w:rFonts w:ascii="Museo Sans 300" w:eastAsia="Times New Roman" w:hAnsi="Museo Sans 300" w:cs="Times New Roman"/>
          <w:color w:val="1F1F1F"/>
          <w:sz w:val="24"/>
          <w:szCs w:val="24"/>
          <w:lang w:eastAsia="en-GB"/>
        </w:rPr>
        <w:t>This is primarily because children’s experience of inclusion</w:t>
      </w:r>
      <w:r w:rsidR="00E64465">
        <w:rPr>
          <w:rFonts w:ascii="Museo Sans 300" w:eastAsia="Times New Roman" w:hAnsi="Museo Sans 300" w:cs="Times New Roman"/>
          <w:color w:val="1F1F1F"/>
          <w:sz w:val="24"/>
          <w:szCs w:val="24"/>
          <w:lang w:eastAsia="en-GB"/>
        </w:rPr>
        <w:t xml:space="preserve"> (or exclusion), especially in their formative years, can have a significant impact on their well-being, choices, and quality of life.</w:t>
      </w:r>
    </w:p>
    <w:p w14:paraId="4D216597" w14:textId="15433151" w:rsidR="008B6821" w:rsidRDefault="008B6821" w:rsidP="003D2143">
      <w:pPr>
        <w:pStyle w:val="NoSpacing"/>
        <w:spacing w:line="360" w:lineRule="auto"/>
        <w:rPr>
          <w:rFonts w:ascii="Museo Sans 300" w:eastAsia="Times New Roman" w:hAnsi="Museo Sans 300" w:cs="Times New Roman"/>
          <w:color w:val="1F1F1F"/>
          <w:sz w:val="24"/>
          <w:szCs w:val="24"/>
          <w:lang w:eastAsia="en-GB"/>
        </w:rPr>
      </w:pPr>
    </w:p>
    <w:p w14:paraId="4DC7B3A3" w14:textId="42EBC0F7" w:rsidR="008B6821" w:rsidRPr="008B6821" w:rsidRDefault="008B6821" w:rsidP="008B6821">
      <w:pPr>
        <w:pStyle w:val="NoSpacing"/>
        <w:numPr>
          <w:ilvl w:val="0"/>
          <w:numId w:val="6"/>
        </w:numPr>
        <w:spacing w:line="360" w:lineRule="auto"/>
        <w:rPr>
          <w:rFonts w:ascii="Museo Sans 300" w:eastAsia="Times New Roman" w:hAnsi="Museo Sans 300" w:cs="Times New Roman"/>
          <w:b/>
          <w:bCs/>
          <w:color w:val="1F1F1F"/>
          <w:sz w:val="24"/>
          <w:szCs w:val="24"/>
          <w:lang w:eastAsia="en-GB"/>
        </w:rPr>
      </w:pPr>
      <w:r w:rsidRPr="008B6821">
        <w:rPr>
          <w:rFonts w:ascii="Museo Sans 300" w:eastAsia="Times New Roman" w:hAnsi="Museo Sans 300" w:cs="Times New Roman"/>
          <w:b/>
          <w:bCs/>
          <w:color w:val="1F1F1F"/>
          <w:sz w:val="24"/>
          <w:szCs w:val="24"/>
          <w:lang w:eastAsia="en-GB"/>
        </w:rPr>
        <w:t>General Comment</w:t>
      </w:r>
    </w:p>
    <w:p w14:paraId="12D0322D" w14:textId="582196E1" w:rsidR="007872FF" w:rsidRDefault="007872FF" w:rsidP="003D2143">
      <w:pPr>
        <w:pStyle w:val="NoSpacing"/>
        <w:spacing w:line="360" w:lineRule="auto"/>
        <w:rPr>
          <w:rFonts w:ascii="Museo Sans 300" w:eastAsia="Times New Roman" w:hAnsi="Museo Sans 300" w:cs="Times New Roman"/>
          <w:color w:val="1F1F1F"/>
          <w:sz w:val="24"/>
          <w:szCs w:val="24"/>
          <w:lang w:eastAsia="en-GB"/>
        </w:rPr>
      </w:pPr>
    </w:p>
    <w:p w14:paraId="38EF184B" w14:textId="709859BC" w:rsidR="00EC1301" w:rsidRDefault="00EC1301" w:rsidP="003D2143">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 xml:space="preserve">There was a very strong sense in the group that it is going to be a difficult task to persuade people of the benefit of sharing information for this framework. </w:t>
      </w:r>
      <w:r w:rsidR="00213508">
        <w:rPr>
          <w:rFonts w:ascii="Museo Sans 300" w:eastAsia="Times New Roman" w:hAnsi="Museo Sans 300" w:cs="Times New Roman"/>
          <w:color w:val="1F1F1F"/>
          <w:sz w:val="24"/>
          <w:szCs w:val="24"/>
          <w:lang w:eastAsia="en-GB"/>
        </w:rPr>
        <w:t xml:space="preserve">This is particularly </w:t>
      </w:r>
      <w:r w:rsidR="00FF4CDE">
        <w:rPr>
          <w:rFonts w:ascii="Museo Sans 300" w:eastAsia="Times New Roman" w:hAnsi="Museo Sans 300" w:cs="Times New Roman"/>
          <w:color w:val="1F1F1F"/>
          <w:sz w:val="24"/>
          <w:szCs w:val="24"/>
          <w:lang w:eastAsia="en-GB"/>
        </w:rPr>
        <w:t>the case</w:t>
      </w:r>
      <w:r w:rsidR="00213508">
        <w:rPr>
          <w:rFonts w:ascii="Museo Sans 300" w:eastAsia="Times New Roman" w:hAnsi="Museo Sans 300" w:cs="Times New Roman"/>
          <w:color w:val="1F1F1F"/>
          <w:sz w:val="24"/>
          <w:szCs w:val="24"/>
          <w:lang w:eastAsia="en-GB"/>
        </w:rPr>
        <w:t xml:space="preserve"> </w:t>
      </w:r>
      <w:r w:rsidR="00213508">
        <w:rPr>
          <w:rFonts w:ascii="Museo Sans 300" w:eastAsia="Times New Roman" w:hAnsi="Museo Sans 300" w:cs="Times New Roman"/>
          <w:color w:val="1F1F1F"/>
          <w:sz w:val="24"/>
          <w:szCs w:val="24"/>
          <w:lang w:eastAsia="en-GB"/>
        </w:rPr>
        <w:lastRenderedPageBreak/>
        <w:t xml:space="preserve">because people are already very much aware of what the barriers to inclusion are – and they have seen little change despite </w:t>
      </w:r>
      <w:r w:rsidR="00107131" w:rsidRPr="00107131">
        <w:rPr>
          <w:rFonts w:ascii="Museo Sans 300" w:eastAsia="Times New Roman" w:hAnsi="Museo Sans 300" w:cs="Times New Roman"/>
          <w:i/>
          <w:iCs/>
          <w:color w:val="1F1F1F"/>
          <w:sz w:val="24"/>
          <w:szCs w:val="24"/>
          <w:lang w:eastAsia="en-GB"/>
        </w:rPr>
        <w:t>already</w:t>
      </w:r>
      <w:r w:rsidR="00107131">
        <w:rPr>
          <w:rFonts w:ascii="Museo Sans 300" w:eastAsia="Times New Roman" w:hAnsi="Museo Sans 300" w:cs="Times New Roman"/>
          <w:color w:val="1F1F1F"/>
          <w:sz w:val="24"/>
          <w:szCs w:val="24"/>
          <w:lang w:eastAsia="en-GB"/>
        </w:rPr>
        <w:t xml:space="preserve"> </w:t>
      </w:r>
      <w:r w:rsidR="00213508">
        <w:rPr>
          <w:rFonts w:ascii="Museo Sans 300" w:eastAsia="Times New Roman" w:hAnsi="Museo Sans 300" w:cs="Times New Roman"/>
          <w:color w:val="1F1F1F"/>
          <w:sz w:val="24"/>
          <w:szCs w:val="24"/>
          <w:lang w:eastAsia="en-GB"/>
        </w:rPr>
        <w:t>sharing information</w:t>
      </w:r>
      <w:r w:rsidR="00107131">
        <w:rPr>
          <w:rFonts w:ascii="Museo Sans 300" w:eastAsia="Times New Roman" w:hAnsi="Museo Sans 300" w:cs="Times New Roman"/>
          <w:color w:val="1F1F1F"/>
          <w:sz w:val="24"/>
          <w:szCs w:val="24"/>
          <w:lang w:eastAsia="en-GB"/>
        </w:rPr>
        <w:t xml:space="preserve"> </w:t>
      </w:r>
      <w:r w:rsidR="00213508">
        <w:rPr>
          <w:rFonts w:ascii="Museo Sans 300" w:eastAsia="Times New Roman" w:hAnsi="Museo Sans 300" w:cs="Times New Roman"/>
          <w:color w:val="1F1F1F"/>
          <w:sz w:val="24"/>
          <w:szCs w:val="24"/>
          <w:lang w:eastAsia="en-GB"/>
        </w:rPr>
        <w:t xml:space="preserve">over many years. </w:t>
      </w:r>
      <w:r w:rsidR="00107131">
        <w:rPr>
          <w:rFonts w:ascii="Museo Sans 300" w:eastAsia="Times New Roman" w:hAnsi="Museo Sans 300" w:cs="Times New Roman"/>
          <w:color w:val="1F1F1F"/>
          <w:sz w:val="24"/>
          <w:szCs w:val="24"/>
          <w:lang w:eastAsia="en-GB"/>
        </w:rPr>
        <w:t xml:space="preserve">They also possess a strong understanding of how to solve these barriers and would prefer the Government’s energy to be spent on implementing these solutions. </w:t>
      </w:r>
    </w:p>
    <w:p w14:paraId="61062F0E" w14:textId="45481A01" w:rsidR="00107131" w:rsidRDefault="00107131" w:rsidP="003D2143">
      <w:pPr>
        <w:pStyle w:val="NoSpacing"/>
        <w:spacing w:line="360" w:lineRule="auto"/>
        <w:rPr>
          <w:rFonts w:ascii="Museo Sans 300" w:eastAsia="Times New Roman" w:hAnsi="Museo Sans 300" w:cs="Times New Roman"/>
          <w:color w:val="1F1F1F"/>
          <w:sz w:val="24"/>
          <w:szCs w:val="24"/>
          <w:lang w:eastAsia="en-GB"/>
        </w:rPr>
      </w:pPr>
    </w:p>
    <w:p w14:paraId="7A1A841B" w14:textId="280DF512" w:rsidR="00107131" w:rsidRDefault="00107131" w:rsidP="003D2143">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However</w:t>
      </w:r>
      <w:r w:rsidR="00FF4CDE">
        <w:rPr>
          <w:rFonts w:ascii="Museo Sans 300" w:eastAsia="Times New Roman" w:hAnsi="Museo Sans 300" w:cs="Times New Roman"/>
          <w:color w:val="1F1F1F"/>
          <w:sz w:val="24"/>
          <w:szCs w:val="24"/>
          <w:lang w:eastAsia="en-GB"/>
        </w:rPr>
        <w:t xml:space="preserve">, the participants recognise that it is important for the Welsh Government to have a clear picture of </w:t>
      </w:r>
      <w:r w:rsidR="00D42CC4">
        <w:rPr>
          <w:rFonts w:ascii="Museo Sans 300" w:eastAsia="Times New Roman" w:hAnsi="Museo Sans 300" w:cs="Times New Roman"/>
          <w:color w:val="1F1F1F"/>
          <w:sz w:val="24"/>
          <w:szCs w:val="24"/>
          <w:lang w:eastAsia="en-GB"/>
        </w:rPr>
        <w:t xml:space="preserve">where, and how, to direct resources. </w:t>
      </w:r>
      <w:r w:rsidR="009D6EEF">
        <w:rPr>
          <w:rFonts w:ascii="Museo Sans 300" w:eastAsia="Times New Roman" w:hAnsi="Museo Sans 300" w:cs="Times New Roman"/>
          <w:color w:val="1F1F1F"/>
          <w:sz w:val="24"/>
          <w:szCs w:val="24"/>
          <w:lang w:eastAsia="en-GB"/>
        </w:rPr>
        <w:t xml:space="preserve">They also are of the view that this exercise, if done properly, could improve relationships between communities, service providers, and decision-makers. </w:t>
      </w:r>
      <w:r w:rsidR="002D2C03">
        <w:rPr>
          <w:rFonts w:ascii="Museo Sans 300" w:eastAsia="Times New Roman" w:hAnsi="Museo Sans 300" w:cs="Times New Roman"/>
          <w:color w:val="1F1F1F"/>
          <w:sz w:val="24"/>
          <w:szCs w:val="24"/>
          <w:lang w:eastAsia="en-GB"/>
        </w:rPr>
        <w:t>As one participant said:</w:t>
      </w:r>
    </w:p>
    <w:p w14:paraId="2210C834" w14:textId="78DD4A7B" w:rsidR="000131E9" w:rsidRDefault="000131E9" w:rsidP="003D2143">
      <w:pPr>
        <w:pStyle w:val="NoSpacing"/>
        <w:spacing w:line="360" w:lineRule="auto"/>
        <w:rPr>
          <w:rFonts w:ascii="Museo Sans 300" w:eastAsia="Times New Roman" w:hAnsi="Museo Sans 300" w:cs="Times New Roman"/>
          <w:color w:val="1F1F1F"/>
          <w:sz w:val="24"/>
          <w:szCs w:val="24"/>
          <w:lang w:eastAsia="en-GB"/>
        </w:rPr>
      </w:pPr>
    </w:p>
    <w:p w14:paraId="41F92072" w14:textId="77777777" w:rsidR="004B1422" w:rsidRDefault="004B1422" w:rsidP="009D6EEF">
      <w:pPr>
        <w:pStyle w:val="NoSpacing"/>
        <w:spacing w:line="360" w:lineRule="auto"/>
        <w:ind w:firstLine="720"/>
        <w:rPr>
          <w:rFonts w:ascii="Museo Sans 300" w:eastAsia="Times New Roman" w:hAnsi="Museo Sans 300" w:cs="Times New Roman"/>
          <w:i/>
          <w:iCs/>
          <w:color w:val="1F1F1F"/>
          <w:sz w:val="24"/>
          <w:szCs w:val="24"/>
          <w:lang w:eastAsia="en-GB"/>
        </w:rPr>
      </w:pPr>
      <w:r>
        <w:rPr>
          <w:rFonts w:ascii="Museo Sans 300" w:eastAsia="Times New Roman" w:hAnsi="Museo Sans 300" w:cs="Times New Roman"/>
          <w:i/>
          <w:iCs/>
          <w:color w:val="1F1F1F"/>
          <w:sz w:val="24"/>
          <w:szCs w:val="24"/>
          <w:lang w:eastAsia="en-GB"/>
        </w:rPr>
        <w:t>“If the direction of travel is right, then slowly but surely there will be a change”</w:t>
      </w:r>
    </w:p>
    <w:p w14:paraId="5C7F377C" w14:textId="77777777" w:rsidR="000131E9" w:rsidRDefault="000131E9" w:rsidP="003D2143">
      <w:pPr>
        <w:pStyle w:val="NoSpacing"/>
        <w:spacing w:line="360" w:lineRule="auto"/>
        <w:rPr>
          <w:rFonts w:ascii="Museo Sans 300" w:eastAsia="Times New Roman" w:hAnsi="Museo Sans 300" w:cs="Times New Roman"/>
          <w:color w:val="1F1F1F"/>
          <w:sz w:val="24"/>
          <w:szCs w:val="24"/>
          <w:lang w:eastAsia="en-GB"/>
        </w:rPr>
      </w:pPr>
    </w:p>
    <w:p w14:paraId="78C04339" w14:textId="1390728B" w:rsidR="0091180B" w:rsidRDefault="00D11A26" w:rsidP="003D2143">
      <w:pPr>
        <w:pStyle w:val="NoSpacing"/>
        <w:spacing w:line="360" w:lineRule="auto"/>
        <w:rPr>
          <w:rFonts w:ascii="Museo Sans 300" w:eastAsia="Times New Roman" w:hAnsi="Museo Sans 300" w:cs="Times New Roman"/>
          <w:color w:val="1F1F1F"/>
          <w:sz w:val="24"/>
          <w:szCs w:val="24"/>
          <w:lang w:eastAsia="en-GB"/>
        </w:rPr>
      </w:pPr>
      <w:r>
        <w:rPr>
          <w:rFonts w:ascii="Museo Sans 300" w:eastAsia="Times New Roman" w:hAnsi="Museo Sans 300" w:cs="Times New Roman"/>
          <w:color w:val="1F1F1F"/>
          <w:sz w:val="24"/>
          <w:szCs w:val="24"/>
          <w:lang w:eastAsia="en-GB"/>
        </w:rPr>
        <w:t>Therefore, t</w:t>
      </w:r>
      <w:r w:rsidR="008E42D9">
        <w:rPr>
          <w:rFonts w:ascii="Museo Sans 300" w:eastAsia="Times New Roman" w:hAnsi="Museo Sans 300" w:cs="Times New Roman"/>
          <w:color w:val="1F1F1F"/>
          <w:sz w:val="24"/>
          <w:szCs w:val="24"/>
          <w:lang w:eastAsia="en-GB"/>
        </w:rPr>
        <w:t>he participants urge the Welsh Government to work directly with grassroots community groups in the development of the framework, communication campaign, and implementation period.</w:t>
      </w:r>
    </w:p>
    <w:p w14:paraId="58C0DC3D" w14:textId="77777777" w:rsidR="009562AD" w:rsidRDefault="009562AD" w:rsidP="003D2143">
      <w:pPr>
        <w:pStyle w:val="NoSpacing"/>
        <w:spacing w:line="360" w:lineRule="auto"/>
        <w:rPr>
          <w:rFonts w:ascii="Museo Sans 300" w:eastAsia="Times New Roman" w:hAnsi="Museo Sans 300" w:cs="Times New Roman"/>
          <w:color w:val="1F1F1F"/>
          <w:sz w:val="24"/>
          <w:szCs w:val="24"/>
          <w:lang w:eastAsia="en-GB"/>
        </w:rPr>
      </w:pPr>
    </w:p>
    <w:p w14:paraId="39200A03" w14:textId="65CD71D9" w:rsidR="00DE7950" w:rsidRDefault="00DE7950" w:rsidP="003D2143">
      <w:pPr>
        <w:pStyle w:val="NoSpacing"/>
        <w:spacing w:line="360" w:lineRule="auto"/>
        <w:rPr>
          <w:rFonts w:ascii="Museo Sans 300" w:eastAsia="Times New Roman" w:hAnsi="Museo Sans 300" w:cs="Times New Roman"/>
          <w:color w:val="1F1F1F"/>
          <w:sz w:val="24"/>
          <w:szCs w:val="24"/>
          <w:lang w:eastAsia="en-GB"/>
        </w:rPr>
      </w:pPr>
    </w:p>
    <w:p w14:paraId="0E1EDF99" w14:textId="784B4A21" w:rsidR="009C0B74" w:rsidRDefault="009C0B74" w:rsidP="003D2143">
      <w:pPr>
        <w:spacing w:line="360" w:lineRule="auto"/>
        <w:rPr>
          <w:rFonts w:ascii="Museo Sans 300" w:hAnsi="Museo Sans 300" w:cs="Times New Roman"/>
          <w:i/>
          <w:iCs/>
          <w:sz w:val="24"/>
          <w:szCs w:val="24"/>
        </w:rPr>
      </w:pPr>
      <w:r w:rsidRPr="00C025EE">
        <w:rPr>
          <w:rFonts w:ascii="Museo Sans 300" w:hAnsi="Museo Sans 300" w:cs="Times New Roman"/>
          <w:i/>
          <w:iCs/>
          <w:sz w:val="24"/>
          <w:szCs w:val="24"/>
        </w:rPr>
        <w:t>END OF RESPONSE</w:t>
      </w:r>
    </w:p>
    <w:p w14:paraId="7B67CBF2" w14:textId="77777777" w:rsidR="00CC0373" w:rsidRDefault="00CC0373" w:rsidP="003D2143">
      <w:pPr>
        <w:spacing w:line="360" w:lineRule="auto"/>
        <w:rPr>
          <w:rFonts w:ascii="Museo Sans 300" w:hAnsi="Museo Sans 300" w:cs="Times New Roman"/>
          <w:i/>
          <w:iCs/>
          <w:sz w:val="24"/>
          <w:szCs w:val="24"/>
        </w:rPr>
      </w:pPr>
    </w:p>
    <w:p w14:paraId="50757556" w14:textId="77777777" w:rsidR="002F793A" w:rsidRPr="003D2143" w:rsidRDefault="002F793A" w:rsidP="003D2143">
      <w:pPr>
        <w:shd w:val="clear" w:color="auto" w:fill="FFFFFF"/>
        <w:spacing w:after="375" w:line="360" w:lineRule="auto"/>
        <w:outlineLvl w:val="2"/>
        <w:rPr>
          <w:rFonts w:ascii="Museo Sans 300" w:hAnsi="Museo Sans 300" w:cs="Times New Roman"/>
          <w:b/>
          <w:bCs/>
          <w:sz w:val="24"/>
          <w:szCs w:val="24"/>
          <w:u w:val="single"/>
          <w:shd w:val="clear" w:color="auto" w:fill="FFFFFF"/>
        </w:rPr>
      </w:pPr>
      <w:r w:rsidRPr="003D2143">
        <w:rPr>
          <w:rFonts w:ascii="Museo Sans 300" w:hAnsi="Museo Sans 300" w:cs="Times New Roman"/>
          <w:b/>
          <w:bCs/>
          <w:sz w:val="24"/>
          <w:szCs w:val="24"/>
          <w:u w:val="single"/>
          <w:shd w:val="clear" w:color="auto" w:fill="FFFFFF"/>
        </w:rPr>
        <w:t>Contact Details</w:t>
      </w:r>
    </w:p>
    <w:p w14:paraId="45234F3D" w14:textId="6A0CC141" w:rsidR="002F793A" w:rsidRPr="003D2143" w:rsidRDefault="002F793A" w:rsidP="003D2143">
      <w:pPr>
        <w:shd w:val="clear" w:color="auto" w:fill="FFFFFF"/>
        <w:spacing w:after="375" w:line="360" w:lineRule="auto"/>
        <w:outlineLvl w:val="2"/>
        <w:rPr>
          <w:rFonts w:ascii="Museo Sans 300" w:hAnsi="Museo Sans 300" w:cs="Times New Roman"/>
          <w:bCs/>
          <w:sz w:val="24"/>
          <w:szCs w:val="24"/>
          <w:shd w:val="clear" w:color="auto" w:fill="FFFFFF"/>
        </w:rPr>
      </w:pPr>
      <w:r w:rsidRPr="003D2143">
        <w:rPr>
          <w:rFonts w:ascii="Museo Sans 300" w:hAnsi="Museo Sans 300" w:cs="Times New Roman"/>
          <w:bCs/>
          <w:sz w:val="24"/>
          <w:szCs w:val="24"/>
          <w:shd w:val="clear" w:color="auto" w:fill="FFFFFF"/>
        </w:rPr>
        <w:t>Name: Dr Heddwen Daniel</w:t>
      </w:r>
      <w:r w:rsidR="003D6B4C">
        <w:rPr>
          <w:rFonts w:ascii="Museo Sans 300" w:hAnsi="Museo Sans 300" w:cs="Times New Roman"/>
          <w:bCs/>
          <w:sz w:val="24"/>
          <w:szCs w:val="24"/>
          <w:shd w:val="clear" w:color="auto" w:fill="FFFFFF"/>
        </w:rPr>
        <w:t xml:space="preserve"> and Dr Victoria Winckler</w:t>
      </w:r>
    </w:p>
    <w:p w14:paraId="76A3BFAF" w14:textId="77777777" w:rsidR="002F793A" w:rsidRPr="003D2143" w:rsidRDefault="002F793A" w:rsidP="003D2143">
      <w:pPr>
        <w:shd w:val="clear" w:color="auto" w:fill="FFFFFF"/>
        <w:spacing w:after="375" w:line="360" w:lineRule="auto"/>
        <w:outlineLvl w:val="2"/>
        <w:rPr>
          <w:rFonts w:ascii="Museo Sans 300" w:hAnsi="Museo Sans 300" w:cs="Times New Roman"/>
          <w:bCs/>
          <w:sz w:val="24"/>
          <w:szCs w:val="24"/>
          <w:shd w:val="clear" w:color="auto" w:fill="FFFFFF"/>
        </w:rPr>
      </w:pPr>
      <w:r w:rsidRPr="003D2143">
        <w:rPr>
          <w:rFonts w:ascii="Museo Sans 300" w:hAnsi="Museo Sans 300" w:cs="Times New Roman"/>
          <w:bCs/>
          <w:sz w:val="24"/>
          <w:szCs w:val="24"/>
          <w:shd w:val="clear" w:color="auto" w:fill="FFFFFF"/>
        </w:rPr>
        <w:t>Organisation: Bevan Foundation</w:t>
      </w:r>
    </w:p>
    <w:p w14:paraId="02FD8554" w14:textId="0817677F" w:rsidR="002F793A" w:rsidRDefault="002F793A" w:rsidP="003D2143">
      <w:pPr>
        <w:shd w:val="clear" w:color="auto" w:fill="FFFFFF"/>
        <w:spacing w:after="375" w:line="360" w:lineRule="auto"/>
        <w:outlineLvl w:val="2"/>
        <w:rPr>
          <w:rFonts w:ascii="Museo Sans 300" w:hAnsi="Museo Sans 300" w:cs="Times New Roman"/>
          <w:bCs/>
          <w:sz w:val="24"/>
          <w:szCs w:val="24"/>
          <w:shd w:val="clear" w:color="auto" w:fill="FFFFFF"/>
        </w:rPr>
      </w:pPr>
      <w:r w:rsidRPr="003D2143">
        <w:rPr>
          <w:rFonts w:ascii="Museo Sans 300" w:hAnsi="Museo Sans 300" w:cs="Times New Roman"/>
          <w:bCs/>
          <w:sz w:val="24"/>
          <w:szCs w:val="24"/>
          <w:shd w:val="clear" w:color="auto" w:fill="FFFFFF"/>
        </w:rPr>
        <w:t xml:space="preserve">Email address: </w:t>
      </w:r>
      <w:hyperlink r:id="rId19" w:history="1">
        <w:r w:rsidR="003D6B4C" w:rsidRPr="00C413EC">
          <w:rPr>
            <w:rStyle w:val="Hyperlink"/>
            <w:rFonts w:ascii="Museo Sans 300" w:hAnsi="Museo Sans 300" w:cs="Times New Roman"/>
            <w:bCs/>
            <w:sz w:val="24"/>
            <w:szCs w:val="24"/>
            <w:shd w:val="clear" w:color="auto" w:fill="FFFFFF"/>
          </w:rPr>
          <w:t>heddwen.daniel@bevanfoundation.org</w:t>
        </w:r>
      </w:hyperlink>
    </w:p>
    <w:p w14:paraId="0C135092" w14:textId="5D923DF5" w:rsidR="006615ED" w:rsidRPr="00484901" w:rsidRDefault="003D6B4C" w:rsidP="00484901">
      <w:pPr>
        <w:shd w:val="clear" w:color="auto" w:fill="FFFFFF"/>
        <w:spacing w:after="375" w:line="360" w:lineRule="auto"/>
        <w:outlineLvl w:val="2"/>
        <w:rPr>
          <w:rFonts w:ascii="Museo Sans 300" w:hAnsi="Museo Sans 300" w:cs="Times New Roman"/>
          <w:bCs/>
          <w:sz w:val="24"/>
          <w:szCs w:val="24"/>
          <w:shd w:val="clear" w:color="auto" w:fill="FFFFFF"/>
        </w:rPr>
      </w:pPr>
      <w:r>
        <w:rPr>
          <w:rFonts w:ascii="Museo Sans 300" w:hAnsi="Museo Sans 300" w:cs="Times New Roman"/>
          <w:bCs/>
          <w:sz w:val="24"/>
          <w:szCs w:val="24"/>
          <w:shd w:val="clear" w:color="auto" w:fill="FFFFFF"/>
        </w:rPr>
        <w:tab/>
      </w:r>
      <w:r>
        <w:rPr>
          <w:rFonts w:ascii="Museo Sans 300" w:hAnsi="Museo Sans 300" w:cs="Times New Roman"/>
          <w:bCs/>
          <w:sz w:val="24"/>
          <w:szCs w:val="24"/>
          <w:shd w:val="clear" w:color="auto" w:fill="FFFFFF"/>
        </w:rPr>
        <w:tab/>
      </w:r>
      <w:hyperlink r:id="rId20" w:history="1">
        <w:r w:rsidR="009562AD" w:rsidRPr="00B80F8A">
          <w:rPr>
            <w:rStyle w:val="Hyperlink"/>
            <w:rFonts w:ascii="Museo Sans 300" w:hAnsi="Museo Sans 300" w:cs="Times New Roman"/>
            <w:bCs/>
            <w:sz w:val="24"/>
            <w:szCs w:val="24"/>
            <w:shd w:val="clear" w:color="auto" w:fill="FFFFFF"/>
          </w:rPr>
          <w:t>victoria.winckler@bevanfoundation.org</w:t>
        </w:r>
      </w:hyperlink>
      <w:r>
        <w:rPr>
          <w:rFonts w:ascii="Museo Sans 300" w:hAnsi="Museo Sans 300" w:cs="Times New Roman"/>
          <w:bCs/>
          <w:sz w:val="24"/>
          <w:szCs w:val="24"/>
          <w:shd w:val="clear" w:color="auto" w:fill="FFFFFF"/>
        </w:rPr>
        <w:t xml:space="preserve"> </w:t>
      </w:r>
    </w:p>
    <w:sectPr w:rsidR="006615ED" w:rsidRPr="00484901">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4C22" w14:textId="77777777" w:rsidR="00F23B02" w:rsidRDefault="00F23B02" w:rsidP="0082189E">
      <w:pPr>
        <w:spacing w:after="0" w:line="240" w:lineRule="auto"/>
      </w:pPr>
      <w:r>
        <w:separator/>
      </w:r>
    </w:p>
  </w:endnote>
  <w:endnote w:type="continuationSeparator" w:id="0">
    <w:p w14:paraId="10897E2F" w14:textId="77777777" w:rsidR="00F23B02" w:rsidRDefault="00F23B02" w:rsidP="0082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91234"/>
      <w:docPartObj>
        <w:docPartGallery w:val="Page Numbers (Bottom of Page)"/>
        <w:docPartUnique/>
      </w:docPartObj>
    </w:sdtPr>
    <w:sdtEndPr>
      <w:rPr>
        <w:rFonts w:ascii="Museo Sans 300" w:hAnsi="Museo Sans 300"/>
        <w:noProof/>
        <w:sz w:val="20"/>
        <w:szCs w:val="20"/>
      </w:rPr>
    </w:sdtEndPr>
    <w:sdtContent>
      <w:p w14:paraId="3B829398" w14:textId="0C0A4F1C" w:rsidR="00275BF4" w:rsidRPr="00275BF4" w:rsidRDefault="00275BF4">
        <w:pPr>
          <w:pStyle w:val="Footer"/>
          <w:jc w:val="center"/>
          <w:rPr>
            <w:rFonts w:ascii="Museo Sans 300" w:hAnsi="Museo Sans 300"/>
            <w:sz w:val="20"/>
            <w:szCs w:val="20"/>
          </w:rPr>
        </w:pPr>
        <w:r w:rsidRPr="00275BF4">
          <w:rPr>
            <w:rFonts w:ascii="Museo Sans 300" w:hAnsi="Museo Sans 300"/>
            <w:sz w:val="20"/>
            <w:szCs w:val="20"/>
          </w:rPr>
          <w:fldChar w:fldCharType="begin"/>
        </w:r>
        <w:r w:rsidRPr="00275BF4">
          <w:rPr>
            <w:rFonts w:ascii="Museo Sans 300" w:hAnsi="Museo Sans 300"/>
            <w:sz w:val="20"/>
            <w:szCs w:val="20"/>
          </w:rPr>
          <w:instrText xml:space="preserve"> PAGE   \* MERGEFORMAT </w:instrText>
        </w:r>
        <w:r w:rsidRPr="00275BF4">
          <w:rPr>
            <w:rFonts w:ascii="Museo Sans 300" w:hAnsi="Museo Sans 300"/>
            <w:sz w:val="20"/>
            <w:szCs w:val="20"/>
          </w:rPr>
          <w:fldChar w:fldCharType="separate"/>
        </w:r>
        <w:r w:rsidRPr="00275BF4">
          <w:rPr>
            <w:rFonts w:ascii="Museo Sans 300" w:hAnsi="Museo Sans 300"/>
            <w:noProof/>
            <w:sz w:val="20"/>
            <w:szCs w:val="20"/>
          </w:rPr>
          <w:t>2</w:t>
        </w:r>
        <w:r w:rsidRPr="00275BF4">
          <w:rPr>
            <w:rFonts w:ascii="Museo Sans 300" w:hAnsi="Museo Sans 300"/>
            <w:noProof/>
            <w:sz w:val="20"/>
            <w:szCs w:val="20"/>
          </w:rPr>
          <w:fldChar w:fldCharType="end"/>
        </w:r>
      </w:p>
    </w:sdtContent>
  </w:sdt>
  <w:p w14:paraId="5E33089C" w14:textId="77777777" w:rsidR="00275BF4" w:rsidRDefault="00275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7D734" w14:textId="77777777" w:rsidR="00F23B02" w:rsidRDefault="00F23B02" w:rsidP="0082189E">
      <w:pPr>
        <w:spacing w:after="0" w:line="240" w:lineRule="auto"/>
      </w:pPr>
      <w:r>
        <w:separator/>
      </w:r>
    </w:p>
  </w:footnote>
  <w:footnote w:type="continuationSeparator" w:id="0">
    <w:p w14:paraId="1A6C6B67" w14:textId="77777777" w:rsidR="00F23B02" w:rsidRDefault="00F23B02" w:rsidP="00821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EF62" w14:textId="3A2EDD1A" w:rsidR="006D4BEF" w:rsidRDefault="003D47E8" w:rsidP="00CA7B3C">
    <w:pPr>
      <w:pStyle w:val="Header"/>
    </w:pPr>
    <w:r>
      <w:rPr>
        <w:noProof/>
      </w:rPr>
      <w:drawing>
        <wp:anchor distT="0" distB="0" distL="114300" distR="114300" simplePos="0" relativeHeight="251659264" behindDoc="0" locked="0" layoutInCell="1" allowOverlap="1" wp14:anchorId="33128037" wp14:editId="6C3A1FE1">
          <wp:simplePos x="0" y="0"/>
          <wp:positionH relativeFrom="margin">
            <wp:align>right</wp:align>
          </wp:positionH>
          <wp:positionV relativeFrom="paragraph">
            <wp:posOffset>58420</wp:posOffset>
          </wp:positionV>
          <wp:extent cx="835025" cy="822960"/>
          <wp:effectExtent l="0" t="0" r="3175" b="0"/>
          <wp:wrapSquare wrapText="bothSides"/>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l="12817" t="9079" r="15621" b="20427"/>
                  <a:stretch/>
                </pic:blipFill>
                <pic:spPr bwMode="auto">
                  <a:xfrm>
                    <a:off x="0" y="0"/>
                    <a:ext cx="835025" cy="822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257FAA" w14:textId="79194ED4" w:rsidR="006D4BEF" w:rsidRDefault="00D6132A" w:rsidP="00CA7B3C">
    <w:pPr>
      <w:pStyle w:val="Header"/>
    </w:pPr>
    <w:r>
      <w:rPr>
        <w:noProof/>
      </w:rPr>
      <w:drawing>
        <wp:anchor distT="0" distB="0" distL="114300" distR="114300" simplePos="0" relativeHeight="251660288" behindDoc="0" locked="0" layoutInCell="1" allowOverlap="1" wp14:anchorId="616567D6" wp14:editId="55338E3B">
          <wp:simplePos x="0" y="0"/>
          <wp:positionH relativeFrom="margin">
            <wp:posOffset>1265555</wp:posOffset>
          </wp:positionH>
          <wp:positionV relativeFrom="paragraph">
            <wp:posOffset>80010</wp:posOffset>
          </wp:positionV>
          <wp:extent cx="954405" cy="584835"/>
          <wp:effectExtent l="0" t="0" r="0" b="5715"/>
          <wp:wrapSquare wrapText="bothSides"/>
          <wp:docPr id="19" name="Picture 19"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vector graphic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54405" cy="5848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B3D7B89" wp14:editId="0B893B4E">
          <wp:simplePos x="0" y="0"/>
          <wp:positionH relativeFrom="margin">
            <wp:align>left</wp:align>
          </wp:positionH>
          <wp:positionV relativeFrom="paragraph">
            <wp:posOffset>80645</wp:posOffset>
          </wp:positionV>
          <wp:extent cx="563880" cy="563880"/>
          <wp:effectExtent l="0" t="0" r="7620" b="7620"/>
          <wp:wrapSquare wrapText="bothSides"/>
          <wp:docPr id="20" name="Picture 20"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14:sizeRelH relativeFrom="page">
            <wp14:pctWidth>0</wp14:pctWidth>
          </wp14:sizeRelH>
          <wp14:sizeRelV relativeFrom="page">
            <wp14:pctHeight>0</wp14:pctHeight>
          </wp14:sizeRelV>
        </wp:anchor>
      </w:drawing>
    </w:r>
  </w:p>
  <w:p w14:paraId="61A1F649" w14:textId="7E6FCE4C" w:rsidR="006D4BEF" w:rsidRDefault="00D6132A" w:rsidP="00CA7B3C">
    <w:pPr>
      <w:pStyle w:val="Header"/>
    </w:pPr>
    <w:r>
      <w:rPr>
        <w:noProof/>
      </w:rPr>
      <w:drawing>
        <wp:anchor distT="0" distB="0" distL="114300" distR="114300" simplePos="0" relativeHeight="251661312" behindDoc="0" locked="0" layoutInCell="1" allowOverlap="1" wp14:anchorId="2E82BA60" wp14:editId="64B3766F">
          <wp:simplePos x="0" y="0"/>
          <wp:positionH relativeFrom="column">
            <wp:posOffset>2806700</wp:posOffset>
          </wp:positionH>
          <wp:positionV relativeFrom="paragraph">
            <wp:posOffset>9525</wp:posOffset>
          </wp:positionV>
          <wp:extent cx="1795145" cy="443230"/>
          <wp:effectExtent l="0" t="0" r="0" b="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95145" cy="443230"/>
                  </a:xfrm>
                  <a:prstGeom prst="rect">
                    <a:avLst/>
                  </a:prstGeom>
                </pic:spPr>
              </pic:pic>
            </a:graphicData>
          </a:graphic>
          <wp14:sizeRelH relativeFrom="page">
            <wp14:pctWidth>0</wp14:pctWidth>
          </wp14:sizeRelH>
          <wp14:sizeRelV relativeFrom="page">
            <wp14:pctHeight>0</wp14:pctHeight>
          </wp14:sizeRelV>
        </wp:anchor>
      </w:drawing>
    </w:r>
  </w:p>
  <w:p w14:paraId="69173A1A" w14:textId="217E1EC9" w:rsidR="0082189E" w:rsidRPr="00CA7B3C" w:rsidRDefault="0082189E" w:rsidP="00CA7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C893" w14:textId="77777777" w:rsidR="00F85CD6" w:rsidRPr="00CA7B3C" w:rsidRDefault="00F85CD6" w:rsidP="00CA7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507"/>
    <w:multiLevelType w:val="hybridMultilevel"/>
    <w:tmpl w:val="7672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389"/>
    <w:multiLevelType w:val="hybridMultilevel"/>
    <w:tmpl w:val="A628D11C"/>
    <w:lvl w:ilvl="0" w:tplc="B5703408">
      <w:start w:val="1"/>
      <w:numFmt w:val="bullet"/>
      <w:lvlText w:val="-"/>
      <w:lvlJc w:val="left"/>
      <w:pPr>
        <w:ind w:left="720" w:hanging="360"/>
      </w:pPr>
      <w:rPr>
        <w:rFonts w:ascii="Museo Sans 300" w:eastAsia="Times New Roman" w:hAnsi="Museo Sans 30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A2277"/>
    <w:multiLevelType w:val="hybridMultilevel"/>
    <w:tmpl w:val="3828D540"/>
    <w:lvl w:ilvl="0" w:tplc="F93C04C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13A2B"/>
    <w:multiLevelType w:val="hybridMultilevel"/>
    <w:tmpl w:val="60B0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D5FC8"/>
    <w:multiLevelType w:val="hybridMultilevel"/>
    <w:tmpl w:val="A3E6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56A8E"/>
    <w:multiLevelType w:val="hybridMultilevel"/>
    <w:tmpl w:val="4016FE02"/>
    <w:lvl w:ilvl="0" w:tplc="F93C04C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A7EED"/>
    <w:multiLevelType w:val="hybridMultilevel"/>
    <w:tmpl w:val="9C52A5C8"/>
    <w:lvl w:ilvl="0" w:tplc="A1AE2C3E">
      <w:start w:val="1"/>
      <w:numFmt w:val="bullet"/>
      <w:lvlText w:val="-"/>
      <w:lvlJc w:val="left"/>
      <w:pPr>
        <w:ind w:left="720" w:hanging="360"/>
      </w:pPr>
      <w:rPr>
        <w:rFonts w:ascii="Museo Sans 300" w:eastAsia="Times New Roman" w:hAnsi="Museo Sans 30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25C0F"/>
    <w:multiLevelType w:val="hybridMultilevel"/>
    <w:tmpl w:val="295C3648"/>
    <w:lvl w:ilvl="0" w:tplc="BFFE103C">
      <w:start w:val="1"/>
      <w:numFmt w:val="bullet"/>
      <w:lvlText w:val=""/>
      <w:lvlJc w:val="left"/>
      <w:pPr>
        <w:tabs>
          <w:tab w:val="num" w:pos="360"/>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76945"/>
    <w:multiLevelType w:val="hybridMultilevel"/>
    <w:tmpl w:val="B8BEFB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47214"/>
    <w:multiLevelType w:val="hybridMultilevel"/>
    <w:tmpl w:val="6826068A"/>
    <w:lvl w:ilvl="0" w:tplc="270200F2">
      <w:start w:val="1"/>
      <w:numFmt w:val="bullet"/>
      <w:lvlText w:val="•"/>
      <w:lvlJc w:val="left"/>
      <w:pPr>
        <w:tabs>
          <w:tab w:val="num" w:pos="720"/>
        </w:tabs>
        <w:ind w:left="720" w:hanging="360"/>
      </w:pPr>
      <w:rPr>
        <w:rFonts w:ascii="Arial" w:hAnsi="Arial" w:hint="default"/>
      </w:rPr>
    </w:lvl>
    <w:lvl w:ilvl="1" w:tplc="9C4477EA" w:tentative="1">
      <w:start w:val="1"/>
      <w:numFmt w:val="bullet"/>
      <w:lvlText w:val="•"/>
      <w:lvlJc w:val="left"/>
      <w:pPr>
        <w:tabs>
          <w:tab w:val="num" w:pos="1440"/>
        </w:tabs>
        <w:ind w:left="1440" w:hanging="360"/>
      </w:pPr>
      <w:rPr>
        <w:rFonts w:ascii="Arial" w:hAnsi="Arial" w:hint="default"/>
      </w:rPr>
    </w:lvl>
    <w:lvl w:ilvl="2" w:tplc="D4902286" w:tentative="1">
      <w:start w:val="1"/>
      <w:numFmt w:val="bullet"/>
      <w:lvlText w:val="•"/>
      <w:lvlJc w:val="left"/>
      <w:pPr>
        <w:tabs>
          <w:tab w:val="num" w:pos="2160"/>
        </w:tabs>
        <w:ind w:left="2160" w:hanging="360"/>
      </w:pPr>
      <w:rPr>
        <w:rFonts w:ascii="Arial" w:hAnsi="Arial" w:hint="default"/>
      </w:rPr>
    </w:lvl>
    <w:lvl w:ilvl="3" w:tplc="D9CC1850" w:tentative="1">
      <w:start w:val="1"/>
      <w:numFmt w:val="bullet"/>
      <w:lvlText w:val="•"/>
      <w:lvlJc w:val="left"/>
      <w:pPr>
        <w:tabs>
          <w:tab w:val="num" w:pos="2880"/>
        </w:tabs>
        <w:ind w:left="2880" w:hanging="360"/>
      </w:pPr>
      <w:rPr>
        <w:rFonts w:ascii="Arial" w:hAnsi="Arial" w:hint="default"/>
      </w:rPr>
    </w:lvl>
    <w:lvl w:ilvl="4" w:tplc="F3EEB9E8" w:tentative="1">
      <w:start w:val="1"/>
      <w:numFmt w:val="bullet"/>
      <w:lvlText w:val="•"/>
      <w:lvlJc w:val="left"/>
      <w:pPr>
        <w:tabs>
          <w:tab w:val="num" w:pos="3600"/>
        </w:tabs>
        <w:ind w:left="3600" w:hanging="360"/>
      </w:pPr>
      <w:rPr>
        <w:rFonts w:ascii="Arial" w:hAnsi="Arial" w:hint="default"/>
      </w:rPr>
    </w:lvl>
    <w:lvl w:ilvl="5" w:tplc="8F94B53C" w:tentative="1">
      <w:start w:val="1"/>
      <w:numFmt w:val="bullet"/>
      <w:lvlText w:val="•"/>
      <w:lvlJc w:val="left"/>
      <w:pPr>
        <w:tabs>
          <w:tab w:val="num" w:pos="4320"/>
        </w:tabs>
        <w:ind w:left="4320" w:hanging="360"/>
      </w:pPr>
      <w:rPr>
        <w:rFonts w:ascii="Arial" w:hAnsi="Arial" w:hint="default"/>
      </w:rPr>
    </w:lvl>
    <w:lvl w:ilvl="6" w:tplc="595ED570" w:tentative="1">
      <w:start w:val="1"/>
      <w:numFmt w:val="bullet"/>
      <w:lvlText w:val="•"/>
      <w:lvlJc w:val="left"/>
      <w:pPr>
        <w:tabs>
          <w:tab w:val="num" w:pos="5040"/>
        </w:tabs>
        <w:ind w:left="5040" w:hanging="360"/>
      </w:pPr>
      <w:rPr>
        <w:rFonts w:ascii="Arial" w:hAnsi="Arial" w:hint="default"/>
      </w:rPr>
    </w:lvl>
    <w:lvl w:ilvl="7" w:tplc="A3FEBB1E" w:tentative="1">
      <w:start w:val="1"/>
      <w:numFmt w:val="bullet"/>
      <w:lvlText w:val="•"/>
      <w:lvlJc w:val="left"/>
      <w:pPr>
        <w:tabs>
          <w:tab w:val="num" w:pos="5760"/>
        </w:tabs>
        <w:ind w:left="5760" w:hanging="360"/>
      </w:pPr>
      <w:rPr>
        <w:rFonts w:ascii="Arial" w:hAnsi="Arial" w:hint="default"/>
      </w:rPr>
    </w:lvl>
    <w:lvl w:ilvl="8" w:tplc="E032A1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80247C"/>
    <w:multiLevelType w:val="hybridMultilevel"/>
    <w:tmpl w:val="312A73E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60CB7"/>
    <w:multiLevelType w:val="hybridMultilevel"/>
    <w:tmpl w:val="E6B410FE"/>
    <w:lvl w:ilvl="0" w:tplc="1064460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10DB2"/>
    <w:multiLevelType w:val="hybridMultilevel"/>
    <w:tmpl w:val="D5AE0ED6"/>
    <w:lvl w:ilvl="0" w:tplc="EA0E9886">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C68F9"/>
    <w:multiLevelType w:val="hybridMultilevel"/>
    <w:tmpl w:val="AAE0F33E"/>
    <w:lvl w:ilvl="0" w:tplc="234A1192">
      <w:numFmt w:val="bullet"/>
      <w:lvlText w:val="-"/>
      <w:lvlJc w:val="left"/>
      <w:pPr>
        <w:ind w:left="720" w:hanging="360"/>
      </w:pPr>
      <w:rPr>
        <w:rFonts w:ascii="Museo Sans 300" w:eastAsiaTheme="minorHAnsi" w:hAnsi="Museo Sans 30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507BB"/>
    <w:multiLevelType w:val="hybridMultilevel"/>
    <w:tmpl w:val="21D4199E"/>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22807"/>
    <w:multiLevelType w:val="hybridMultilevel"/>
    <w:tmpl w:val="1040C2B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5604C"/>
    <w:multiLevelType w:val="hybridMultilevel"/>
    <w:tmpl w:val="203603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49178D"/>
    <w:multiLevelType w:val="multilevel"/>
    <w:tmpl w:val="47CA6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D654FA"/>
    <w:multiLevelType w:val="hybridMultilevel"/>
    <w:tmpl w:val="7804B36E"/>
    <w:lvl w:ilvl="0" w:tplc="1C2C142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D704BC"/>
    <w:multiLevelType w:val="hybridMultilevel"/>
    <w:tmpl w:val="6E80B322"/>
    <w:lvl w:ilvl="0" w:tplc="234A1192">
      <w:numFmt w:val="bullet"/>
      <w:lvlText w:val="-"/>
      <w:lvlJc w:val="left"/>
      <w:pPr>
        <w:ind w:left="720" w:hanging="360"/>
      </w:pPr>
      <w:rPr>
        <w:rFonts w:ascii="Museo Sans 300" w:eastAsiaTheme="minorHAnsi" w:hAnsi="Museo Sans 30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0F6B03"/>
    <w:multiLevelType w:val="hybridMultilevel"/>
    <w:tmpl w:val="07302D62"/>
    <w:lvl w:ilvl="0" w:tplc="D77EBD48">
      <w:start w:val="1"/>
      <w:numFmt w:val="bullet"/>
      <w:lvlText w:val=""/>
      <w:lvlJc w:val="left"/>
      <w:pPr>
        <w:ind w:left="567"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0255D6"/>
    <w:multiLevelType w:val="hybridMultilevel"/>
    <w:tmpl w:val="31FE6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2E2672"/>
    <w:multiLevelType w:val="hybridMultilevel"/>
    <w:tmpl w:val="5862023C"/>
    <w:lvl w:ilvl="0" w:tplc="BFFE103C">
      <w:start w:val="1"/>
      <w:numFmt w:val="bullet"/>
      <w:lvlText w:val=""/>
      <w:lvlJc w:val="left"/>
      <w:pPr>
        <w:tabs>
          <w:tab w:val="num" w:pos="360"/>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313A98"/>
    <w:multiLevelType w:val="hybridMultilevel"/>
    <w:tmpl w:val="FFDA1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031A8D"/>
    <w:multiLevelType w:val="hybridMultilevel"/>
    <w:tmpl w:val="AE96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8"/>
  </w:num>
  <w:num w:numId="4">
    <w:abstractNumId w:val="15"/>
  </w:num>
  <w:num w:numId="5">
    <w:abstractNumId w:val="11"/>
  </w:num>
  <w:num w:numId="6">
    <w:abstractNumId w:val="21"/>
  </w:num>
  <w:num w:numId="7">
    <w:abstractNumId w:val="14"/>
  </w:num>
  <w:num w:numId="8">
    <w:abstractNumId w:val="2"/>
  </w:num>
  <w:num w:numId="9">
    <w:abstractNumId w:val="5"/>
  </w:num>
  <w:num w:numId="10">
    <w:abstractNumId w:val="12"/>
  </w:num>
  <w:num w:numId="11">
    <w:abstractNumId w:val="19"/>
  </w:num>
  <w:num w:numId="12">
    <w:abstractNumId w:val="13"/>
  </w:num>
  <w:num w:numId="13">
    <w:abstractNumId w:val="7"/>
  </w:num>
  <w:num w:numId="14">
    <w:abstractNumId w:val="22"/>
  </w:num>
  <w:num w:numId="15">
    <w:abstractNumId w:val="10"/>
  </w:num>
  <w:num w:numId="16">
    <w:abstractNumId w:val="17"/>
  </w:num>
  <w:num w:numId="17">
    <w:abstractNumId w:val="24"/>
  </w:num>
  <w:num w:numId="18">
    <w:abstractNumId w:val="3"/>
  </w:num>
  <w:num w:numId="19">
    <w:abstractNumId w:val="23"/>
  </w:num>
  <w:num w:numId="20">
    <w:abstractNumId w:val="6"/>
  </w:num>
  <w:num w:numId="21">
    <w:abstractNumId w:val="1"/>
  </w:num>
  <w:num w:numId="22">
    <w:abstractNumId w:val="16"/>
  </w:num>
  <w:num w:numId="23">
    <w:abstractNumId w:val="9"/>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DC"/>
    <w:rsid w:val="00002162"/>
    <w:rsid w:val="00003C8E"/>
    <w:rsid w:val="000040F9"/>
    <w:rsid w:val="00005BD1"/>
    <w:rsid w:val="00010765"/>
    <w:rsid w:val="000131E9"/>
    <w:rsid w:val="00013351"/>
    <w:rsid w:val="00014DBA"/>
    <w:rsid w:val="00014EB0"/>
    <w:rsid w:val="0001680B"/>
    <w:rsid w:val="0001777B"/>
    <w:rsid w:val="000208C5"/>
    <w:rsid w:val="00021A76"/>
    <w:rsid w:val="0002373A"/>
    <w:rsid w:val="0002645F"/>
    <w:rsid w:val="00031644"/>
    <w:rsid w:val="000318E0"/>
    <w:rsid w:val="00033256"/>
    <w:rsid w:val="00034DA0"/>
    <w:rsid w:val="00034FA4"/>
    <w:rsid w:val="00035F9A"/>
    <w:rsid w:val="00036280"/>
    <w:rsid w:val="0003666A"/>
    <w:rsid w:val="000400B9"/>
    <w:rsid w:val="0004069F"/>
    <w:rsid w:val="00045B2E"/>
    <w:rsid w:val="00050933"/>
    <w:rsid w:val="00053C3F"/>
    <w:rsid w:val="00054FC7"/>
    <w:rsid w:val="000568DD"/>
    <w:rsid w:val="00056B91"/>
    <w:rsid w:val="0005734B"/>
    <w:rsid w:val="00057C20"/>
    <w:rsid w:val="00060EF1"/>
    <w:rsid w:val="000643B0"/>
    <w:rsid w:val="000657B5"/>
    <w:rsid w:val="00071063"/>
    <w:rsid w:val="0007423B"/>
    <w:rsid w:val="00082B0D"/>
    <w:rsid w:val="00086BE0"/>
    <w:rsid w:val="00090CC1"/>
    <w:rsid w:val="000928D5"/>
    <w:rsid w:val="00093AA9"/>
    <w:rsid w:val="00096E71"/>
    <w:rsid w:val="00097200"/>
    <w:rsid w:val="000B1B39"/>
    <w:rsid w:val="000B31F2"/>
    <w:rsid w:val="000B3683"/>
    <w:rsid w:val="000B36F1"/>
    <w:rsid w:val="000B42B0"/>
    <w:rsid w:val="000B5944"/>
    <w:rsid w:val="000B74FB"/>
    <w:rsid w:val="000B799F"/>
    <w:rsid w:val="000C0A82"/>
    <w:rsid w:val="000C0B19"/>
    <w:rsid w:val="000C247B"/>
    <w:rsid w:val="000C3455"/>
    <w:rsid w:val="000C543A"/>
    <w:rsid w:val="000C636B"/>
    <w:rsid w:val="000C6505"/>
    <w:rsid w:val="000C7F98"/>
    <w:rsid w:val="000D004D"/>
    <w:rsid w:val="000D18E5"/>
    <w:rsid w:val="000D35DB"/>
    <w:rsid w:val="000D4217"/>
    <w:rsid w:val="000D4698"/>
    <w:rsid w:val="000D7A9C"/>
    <w:rsid w:val="000E08B8"/>
    <w:rsid w:val="000F0470"/>
    <w:rsid w:val="000F155E"/>
    <w:rsid w:val="000F2D69"/>
    <w:rsid w:val="000F426B"/>
    <w:rsid w:val="000F4820"/>
    <w:rsid w:val="000F7F4E"/>
    <w:rsid w:val="00100323"/>
    <w:rsid w:val="001004F4"/>
    <w:rsid w:val="00101263"/>
    <w:rsid w:val="00101625"/>
    <w:rsid w:val="00107131"/>
    <w:rsid w:val="0012045D"/>
    <w:rsid w:val="0012342F"/>
    <w:rsid w:val="0012416E"/>
    <w:rsid w:val="0012694B"/>
    <w:rsid w:val="0012734B"/>
    <w:rsid w:val="00130AD6"/>
    <w:rsid w:val="00132470"/>
    <w:rsid w:val="00133884"/>
    <w:rsid w:val="00140828"/>
    <w:rsid w:val="00140B2F"/>
    <w:rsid w:val="00140DDF"/>
    <w:rsid w:val="001417F7"/>
    <w:rsid w:val="001435B0"/>
    <w:rsid w:val="00144726"/>
    <w:rsid w:val="0014507B"/>
    <w:rsid w:val="0014531D"/>
    <w:rsid w:val="00146AA7"/>
    <w:rsid w:val="0014700E"/>
    <w:rsid w:val="00150C78"/>
    <w:rsid w:val="00151957"/>
    <w:rsid w:val="00161303"/>
    <w:rsid w:val="001632E4"/>
    <w:rsid w:val="00163749"/>
    <w:rsid w:val="00163D72"/>
    <w:rsid w:val="00165CFF"/>
    <w:rsid w:val="0016637D"/>
    <w:rsid w:val="001715FD"/>
    <w:rsid w:val="00174028"/>
    <w:rsid w:val="00174139"/>
    <w:rsid w:val="00175C1C"/>
    <w:rsid w:val="00175F2C"/>
    <w:rsid w:val="00180764"/>
    <w:rsid w:val="001826CD"/>
    <w:rsid w:val="00182918"/>
    <w:rsid w:val="0018726C"/>
    <w:rsid w:val="00187E22"/>
    <w:rsid w:val="001927F3"/>
    <w:rsid w:val="00194228"/>
    <w:rsid w:val="0019714D"/>
    <w:rsid w:val="00197E75"/>
    <w:rsid w:val="001A1193"/>
    <w:rsid w:val="001A15C9"/>
    <w:rsid w:val="001A3649"/>
    <w:rsid w:val="001A4126"/>
    <w:rsid w:val="001A610A"/>
    <w:rsid w:val="001A6A09"/>
    <w:rsid w:val="001B25AE"/>
    <w:rsid w:val="001B2A25"/>
    <w:rsid w:val="001B2C18"/>
    <w:rsid w:val="001B58B4"/>
    <w:rsid w:val="001B6577"/>
    <w:rsid w:val="001B7585"/>
    <w:rsid w:val="001B779F"/>
    <w:rsid w:val="001B7B55"/>
    <w:rsid w:val="001B7CCD"/>
    <w:rsid w:val="001B7E42"/>
    <w:rsid w:val="001C0777"/>
    <w:rsid w:val="001C0BAC"/>
    <w:rsid w:val="001C262E"/>
    <w:rsid w:val="001C2B82"/>
    <w:rsid w:val="001C587D"/>
    <w:rsid w:val="001D44B9"/>
    <w:rsid w:val="001D4A73"/>
    <w:rsid w:val="001D4C70"/>
    <w:rsid w:val="001D543E"/>
    <w:rsid w:val="001D7058"/>
    <w:rsid w:val="001D7633"/>
    <w:rsid w:val="001D7D3C"/>
    <w:rsid w:val="001E3CDE"/>
    <w:rsid w:val="001E72EC"/>
    <w:rsid w:val="001E7549"/>
    <w:rsid w:val="001F0F29"/>
    <w:rsid w:val="001F1471"/>
    <w:rsid w:val="001F1825"/>
    <w:rsid w:val="001F744F"/>
    <w:rsid w:val="001F76CF"/>
    <w:rsid w:val="00201338"/>
    <w:rsid w:val="00205C14"/>
    <w:rsid w:val="00205CC9"/>
    <w:rsid w:val="0020686D"/>
    <w:rsid w:val="00207D1A"/>
    <w:rsid w:val="00213508"/>
    <w:rsid w:val="00213F7C"/>
    <w:rsid w:val="00216F59"/>
    <w:rsid w:val="002249EA"/>
    <w:rsid w:val="0022588D"/>
    <w:rsid w:val="002278E4"/>
    <w:rsid w:val="00227D0D"/>
    <w:rsid w:val="0023146B"/>
    <w:rsid w:val="00232620"/>
    <w:rsid w:val="002346FE"/>
    <w:rsid w:val="00241B8F"/>
    <w:rsid w:val="00243EBD"/>
    <w:rsid w:val="002446E3"/>
    <w:rsid w:val="00244F9A"/>
    <w:rsid w:val="00245164"/>
    <w:rsid w:val="00246291"/>
    <w:rsid w:val="00254D65"/>
    <w:rsid w:val="00256A6B"/>
    <w:rsid w:val="00257C49"/>
    <w:rsid w:val="00260C49"/>
    <w:rsid w:val="0026137D"/>
    <w:rsid w:val="00265787"/>
    <w:rsid w:val="00267F26"/>
    <w:rsid w:val="002704F5"/>
    <w:rsid w:val="00275BF4"/>
    <w:rsid w:val="00281C8B"/>
    <w:rsid w:val="00286551"/>
    <w:rsid w:val="00286D46"/>
    <w:rsid w:val="00286F6D"/>
    <w:rsid w:val="0029560A"/>
    <w:rsid w:val="002A1A36"/>
    <w:rsid w:val="002A3F51"/>
    <w:rsid w:val="002A4576"/>
    <w:rsid w:val="002A4CE8"/>
    <w:rsid w:val="002A5314"/>
    <w:rsid w:val="002B2A81"/>
    <w:rsid w:val="002B598F"/>
    <w:rsid w:val="002C44AB"/>
    <w:rsid w:val="002D07E0"/>
    <w:rsid w:val="002D277F"/>
    <w:rsid w:val="002D2C03"/>
    <w:rsid w:val="002D7249"/>
    <w:rsid w:val="002D7C7D"/>
    <w:rsid w:val="002E0056"/>
    <w:rsid w:val="002E1A4B"/>
    <w:rsid w:val="002E1A81"/>
    <w:rsid w:val="002F1DE6"/>
    <w:rsid w:val="002F30E6"/>
    <w:rsid w:val="002F5820"/>
    <w:rsid w:val="002F793A"/>
    <w:rsid w:val="00304BA4"/>
    <w:rsid w:val="00304C26"/>
    <w:rsid w:val="00305185"/>
    <w:rsid w:val="00307660"/>
    <w:rsid w:val="00313876"/>
    <w:rsid w:val="003148B2"/>
    <w:rsid w:val="00321C0F"/>
    <w:rsid w:val="00322F65"/>
    <w:rsid w:val="003253D7"/>
    <w:rsid w:val="00333776"/>
    <w:rsid w:val="00336750"/>
    <w:rsid w:val="00341715"/>
    <w:rsid w:val="00342AE4"/>
    <w:rsid w:val="00343826"/>
    <w:rsid w:val="0034493E"/>
    <w:rsid w:val="00345B62"/>
    <w:rsid w:val="00345C4F"/>
    <w:rsid w:val="00346181"/>
    <w:rsid w:val="00347280"/>
    <w:rsid w:val="003519EE"/>
    <w:rsid w:val="00352558"/>
    <w:rsid w:val="00354734"/>
    <w:rsid w:val="00355FFA"/>
    <w:rsid w:val="003572DC"/>
    <w:rsid w:val="00361E62"/>
    <w:rsid w:val="00363394"/>
    <w:rsid w:val="003644AF"/>
    <w:rsid w:val="003671D5"/>
    <w:rsid w:val="003674CA"/>
    <w:rsid w:val="00375908"/>
    <w:rsid w:val="00377E31"/>
    <w:rsid w:val="00380C57"/>
    <w:rsid w:val="00380DFB"/>
    <w:rsid w:val="003828FB"/>
    <w:rsid w:val="00382E36"/>
    <w:rsid w:val="00383C2B"/>
    <w:rsid w:val="00385F2E"/>
    <w:rsid w:val="003877A9"/>
    <w:rsid w:val="00390080"/>
    <w:rsid w:val="00393CBC"/>
    <w:rsid w:val="003A0666"/>
    <w:rsid w:val="003A1CCE"/>
    <w:rsid w:val="003A2B7C"/>
    <w:rsid w:val="003A342F"/>
    <w:rsid w:val="003A3C0B"/>
    <w:rsid w:val="003A720C"/>
    <w:rsid w:val="003B57D2"/>
    <w:rsid w:val="003B5B75"/>
    <w:rsid w:val="003C0E44"/>
    <w:rsid w:val="003C3B4E"/>
    <w:rsid w:val="003C4859"/>
    <w:rsid w:val="003C48D2"/>
    <w:rsid w:val="003C5C1B"/>
    <w:rsid w:val="003C6C7B"/>
    <w:rsid w:val="003D1C26"/>
    <w:rsid w:val="003D1EE2"/>
    <w:rsid w:val="003D2143"/>
    <w:rsid w:val="003D413B"/>
    <w:rsid w:val="003D425C"/>
    <w:rsid w:val="003D47E8"/>
    <w:rsid w:val="003D48F0"/>
    <w:rsid w:val="003D58BC"/>
    <w:rsid w:val="003D5A70"/>
    <w:rsid w:val="003D62D3"/>
    <w:rsid w:val="003D6B4C"/>
    <w:rsid w:val="003D7772"/>
    <w:rsid w:val="003E015A"/>
    <w:rsid w:val="003E62B0"/>
    <w:rsid w:val="003E65C7"/>
    <w:rsid w:val="003E66C1"/>
    <w:rsid w:val="003F02C0"/>
    <w:rsid w:val="003F162E"/>
    <w:rsid w:val="003F1BC0"/>
    <w:rsid w:val="003F28F4"/>
    <w:rsid w:val="003F34DA"/>
    <w:rsid w:val="003F3BE7"/>
    <w:rsid w:val="003F5EFF"/>
    <w:rsid w:val="003F6F89"/>
    <w:rsid w:val="003F7BDE"/>
    <w:rsid w:val="00404DAC"/>
    <w:rsid w:val="00405C58"/>
    <w:rsid w:val="00406BA1"/>
    <w:rsid w:val="00410804"/>
    <w:rsid w:val="004129ED"/>
    <w:rsid w:val="00414054"/>
    <w:rsid w:val="004141B4"/>
    <w:rsid w:val="00416819"/>
    <w:rsid w:val="0042125F"/>
    <w:rsid w:val="004225C3"/>
    <w:rsid w:val="0042315F"/>
    <w:rsid w:val="00427107"/>
    <w:rsid w:val="00430460"/>
    <w:rsid w:val="00430F52"/>
    <w:rsid w:val="00431752"/>
    <w:rsid w:val="00431D58"/>
    <w:rsid w:val="00432412"/>
    <w:rsid w:val="004332AB"/>
    <w:rsid w:val="0043494D"/>
    <w:rsid w:val="0043607B"/>
    <w:rsid w:val="004360EF"/>
    <w:rsid w:val="00436E1E"/>
    <w:rsid w:val="00440A3D"/>
    <w:rsid w:val="00441FA6"/>
    <w:rsid w:val="0044353D"/>
    <w:rsid w:val="00443BFC"/>
    <w:rsid w:val="00443D11"/>
    <w:rsid w:val="0044523B"/>
    <w:rsid w:val="00447FDE"/>
    <w:rsid w:val="00453137"/>
    <w:rsid w:val="00456B4D"/>
    <w:rsid w:val="00457067"/>
    <w:rsid w:val="00457402"/>
    <w:rsid w:val="0045764A"/>
    <w:rsid w:val="00457D2E"/>
    <w:rsid w:val="00463091"/>
    <w:rsid w:val="004631AD"/>
    <w:rsid w:val="00465390"/>
    <w:rsid w:val="004669E1"/>
    <w:rsid w:val="00470F8B"/>
    <w:rsid w:val="004711AF"/>
    <w:rsid w:val="004711CC"/>
    <w:rsid w:val="00475080"/>
    <w:rsid w:val="00477BD4"/>
    <w:rsid w:val="00480F58"/>
    <w:rsid w:val="0048216A"/>
    <w:rsid w:val="00482C93"/>
    <w:rsid w:val="00484901"/>
    <w:rsid w:val="00486F62"/>
    <w:rsid w:val="00487523"/>
    <w:rsid w:val="00490084"/>
    <w:rsid w:val="00490B78"/>
    <w:rsid w:val="004929C6"/>
    <w:rsid w:val="004955C5"/>
    <w:rsid w:val="00496A55"/>
    <w:rsid w:val="004A09E1"/>
    <w:rsid w:val="004A0DA7"/>
    <w:rsid w:val="004A21DD"/>
    <w:rsid w:val="004A7534"/>
    <w:rsid w:val="004A757D"/>
    <w:rsid w:val="004B0D31"/>
    <w:rsid w:val="004B1422"/>
    <w:rsid w:val="004B25AF"/>
    <w:rsid w:val="004B5475"/>
    <w:rsid w:val="004B7198"/>
    <w:rsid w:val="004B73F4"/>
    <w:rsid w:val="004C18F9"/>
    <w:rsid w:val="004C61CE"/>
    <w:rsid w:val="004C660B"/>
    <w:rsid w:val="004C6685"/>
    <w:rsid w:val="004D2EB8"/>
    <w:rsid w:val="004D2F6F"/>
    <w:rsid w:val="004D3940"/>
    <w:rsid w:val="004D3AAF"/>
    <w:rsid w:val="004D5DC2"/>
    <w:rsid w:val="004D7024"/>
    <w:rsid w:val="004E05CF"/>
    <w:rsid w:val="004E0A55"/>
    <w:rsid w:val="004E1F6C"/>
    <w:rsid w:val="004E5B3D"/>
    <w:rsid w:val="004E610E"/>
    <w:rsid w:val="004E7FF7"/>
    <w:rsid w:val="004F1373"/>
    <w:rsid w:val="004F2B2A"/>
    <w:rsid w:val="004F67EB"/>
    <w:rsid w:val="00500892"/>
    <w:rsid w:val="00502144"/>
    <w:rsid w:val="00504808"/>
    <w:rsid w:val="00504C9A"/>
    <w:rsid w:val="00505265"/>
    <w:rsid w:val="00505466"/>
    <w:rsid w:val="00510435"/>
    <w:rsid w:val="0051045F"/>
    <w:rsid w:val="0051070A"/>
    <w:rsid w:val="0051112D"/>
    <w:rsid w:val="00511BDE"/>
    <w:rsid w:val="00514F18"/>
    <w:rsid w:val="00515CA4"/>
    <w:rsid w:val="005220A4"/>
    <w:rsid w:val="0052253D"/>
    <w:rsid w:val="00522B0D"/>
    <w:rsid w:val="0052308F"/>
    <w:rsid w:val="005246EC"/>
    <w:rsid w:val="005253EA"/>
    <w:rsid w:val="005312A8"/>
    <w:rsid w:val="00536BED"/>
    <w:rsid w:val="00537419"/>
    <w:rsid w:val="005409DF"/>
    <w:rsid w:val="00540D82"/>
    <w:rsid w:val="00543C34"/>
    <w:rsid w:val="0054536B"/>
    <w:rsid w:val="00546114"/>
    <w:rsid w:val="005472BF"/>
    <w:rsid w:val="00551038"/>
    <w:rsid w:val="00551B6E"/>
    <w:rsid w:val="00551E77"/>
    <w:rsid w:val="005520D1"/>
    <w:rsid w:val="0055283B"/>
    <w:rsid w:val="00552CAF"/>
    <w:rsid w:val="00553824"/>
    <w:rsid w:val="00555EA8"/>
    <w:rsid w:val="00556258"/>
    <w:rsid w:val="0055675D"/>
    <w:rsid w:val="00563A24"/>
    <w:rsid w:val="00572999"/>
    <w:rsid w:val="005769B4"/>
    <w:rsid w:val="005806A6"/>
    <w:rsid w:val="00581BDA"/>
    <w:rsid w:val="0058310A"/>
    <w:rsid w:val="0058359A"/>
    <w:rsid w:val="00584378"/>
    <w:rsid w:val="00584EFF"/>
    <w:rsid w:val="00593063"/>
    <w:rsid w:val="005A13F1"/>
    <w:rsid w:val="005A71A1"/>
    <w:rsid w:val="005B04A1"/>
    <w:rsid w:val="005B0CAC"/>
    <w:rsid w:val="005C068F"/>
    <w:rsid w:val="005C0779"/>
    <w:rsid w:val="005C28DB"/>
    <w:rsid w:val="005C4156"/>
    <w:rsid w:val="005D0787"/>
    <w:rsid w:val="005D0F4A"/>
    <w:rsid w:val="005D1235"/>
    <w:rsid w:val="005D1C9E"/>
    <w:rsid w:val="005D549A"/>
    <w:rsid w:val="005E1A9A"/>
    <w:rsid w:val="005E1B65"/>
    <w:rsid w:val="005E2480"/>
    <w:rsid w:val="005E306B"/>
    <w:rsid w:val="005E320E"/>
    <w:rsid w:val="005E5817"/>
    <w:rsid w:val="005E5F02"/>
    <w:rsid w:val="005F0566"/>
    <w:rsid w:val="005F08CC"/>
    <w:rsid w:val="005F22AB"/>
    <w:rsid w:val="005F2CBB"/>
    <w:rsid w:val="005F41E0"/>
    <w:rsid w:val="00600AD8"/>
    <w:rsid w:val="00603A9F"/>
    <w:rsid w:val="00604E32"/>
    <w:rsid w:val="00606984"/>
    <w:rsid w:val="00607930"/>
    <w:rsid w:val="00607B02"/>
    <w:rsid w:val="006101C1"/>
    <w:rsid w:val="006103B7"/>
    <w:rsid w:val="00610953"/>
    <w:rsid w:val="0061609A"/>
    <w:rsid w:val="00617F21"/>
    <w:rsid w:val="0062024D"/>
    <w:rsid w:val="006205C5"/>
    <w:rsid w:val="00620EC3"/>
    <w:rsid w:val="00623179"/>
    <w:rsid w:val="00624113"/>
    <w:rsid w:val="00624F16"/>
    <w:rsid w:val="00625843"/>
    <w:rsid w:val="006328EA"/>
    <w:rsid w:val="00633679"/>
    <w:rsid w:val="00634CBF"/>
    <w:rsid w:val="00636968"/>
    <w:rsid w:val="00637EB4"/>
    <w:rsid w:val="00641C25"/>
    <w:rsid w:val="00641D0C"/>
    <w:rsid w:val="00643426"/>
    <w:rsid w:val="00645447"/>
    <w:rsid w:val="00646A14"/>
    <w:rsid w:val="0064751A"/>
    <w:rsid w:val="00647C98"/>
    <w:rsid w:val="00651EE4"/>
    <w:rsid w:val="00652DC1"/>
    <w:rsid w:val="00656AE7"/>
    <w:rsid w:val="006570B0"/>
    <w:rsid w:val="00657696"/>
    <w:rsid w:val="0065779E"/>
    <w:rsid w:val="00660DBF"/>
    <w:rsid w:val="006612C2"/>
    <w:rsid w:val="006615ED"/>
    <w:rsid w:val="00661B02"/>
    <w:rsid w:val="00664BEE"/>
    <w:rsid w:val="00665A39"/>
    <w:rsid w:val="006714DB"/>
    <w:rsid w:val="00672C5B"/>
    <w:rsid w:val="00674A60"/>
    <w:rsid w:val="006772DE"/>
    <w:rsid w:val="00677C8F"/>
    <w:rsid w:val="00680906"/>
    <w:rsid w:val="006829E1"/>
    <w:rsid w:val="00682A95"/>
    <w:rsid w:val="00692A93"/>
    <w:rsid w:val="006A15BC"/>
    <w:rsid w:val="006A5050"/>
    <w:rsid w:val="006A5054"/>
    <w:rsid w:val="006A5834"/>
    <w:rsid w:val="006A6E5C"/>
    <w:rsid w:val="006A74B4"/>
    <w:rsid w:val="006B0521"/>
    <w:rsid w:val="006B0742"/>
    <w:rsid w:val="006B09A7"/>
    <w:rsid w:val="006B60F5"/>
    <w:rsid w:val="006C08FD"/>
    <w:rsid w:val="006C118D"/>
    <w:rsid w:val="006C21A3"/>
    <w:rsid w:val="006C3220"/>
    <w:rsid w:val="006C34E8"/>
    <w:rsid w:val="006C514D"/>
    <w:rsid w:val="006C6125"/>
    <w:rsid w:val="006C7858"/>
    <w:rsid w:val="006C79E7"/>
    <w:rsid w:val="006D07A7"/>
    <w:rsid w:val="006D1676"/>
    <w:rsid w:val="006D3726"/>
    <w:rsid w:val="006D4BEF"/>
    <w:rsid w:val="006D7AD1"/>
    <w:rsid w:val="006E0D7F"/>
    <w:rsid w:val="006E29B1"/>
    <w:rsid w:val="006F020F"/>
    <w:rsid w:val="006F16C1"/>
    <w:rsid w:val="006F37B9"/>
    <w:rsid w:val="006F4DDC"/>
    <w:rsid w:val="006F6FFF"/>
    <w:rsid w:val="00700430"/>
    <w:rsid w:val="00700AE2"/>
    <w:rsid w:val="007023E0"/>
    <w:rsid w:val="007027B7"/>
    <w:rsid w:val="00702A24"/>
    <w:rsid w:val="007040C9"/>
    <w:rsid w:val="00704632"/>
    <w:rsid w:val="0071132F"/>
    <w:rsid w:val="0071215D"/>
    <w:rsid w:val="00712DA8"/>
    <w:rsid w:val="00713709"/>
    <w:rsid w:val="00714300"/>
    <w:rsid w:val="00715E28"/>
    <w:rsid w:val="007177D5"/>
    <w:rsid w:val="00721643"/>
    <w:rsid w:val="007238EE"/>
    <w:rsid w:val="00724D9C"/>
    <w:rsid w:val="00727E5D"/>
    <w:rsid w:val="00727F5D"/>
    <w:rsid w:val="00730379"/>
    <w:rsid w:val="00731287"/>
    <w:rsid w:val="007323B1"/>
    <w:rsid w:val="00732857"/>
    <w:rsid w:val="007361ED"/>
    <w:rsid w:val="0073684E"/>
    <w:rsid w:val="00743E08"/>
    <w:rsid w:val="007456EC"/>
    <w:rsid w:val="0074785E"/>
    <w:rsid w:val="00747C82"/>
    <w:rsid w:val="00750B53"/>
    <w:rsid w:val="007516A1"/>
    <w:rsid w:val="007547E9"/>
    <w:rsid w:val="00754FC0"/>
    <w:rsid w:val="00755920"/>
    <w:rsid w:val="00755953"/>
    <w:rsid w:val="00763AA0"/>
    <w:rsid w:val="00764DF0"/>
    <w:rsid w:val="0076634F"/>
    <w:rsid w:val="00766A16"/>
    <w:rsid w:val="007677B3"/>
    <w:rsid w:val="007710E0"/>
    <w:rsid w:val="00772B3D"/>
    <w:rsid w:val="0077512B"/>
    <w:rsid w:val="00776ECD"/>
    <w:rsid w:val="00783B47"/>
    <w:rsid w:val="00785B11"/>
    <w:rsid w:val="00786270"/>
    <w:rsid w:val="007872FF"/>
    <w:rsid w:val="007934A2"/>
    <w:rsid w:val="007935E7"/>
    <w:rsid w:val="007A0351"/>
    <w:rsid w:val="007A1FF1"/>
    <w:rsid w:val="007A340D"/>
    <w:rsid w:val="007A7BFB"/>
    <w:rsid w:val="007B1772"/>
    <w:rsid w:val="007B1958"/>
    <w:rsid w:val="007B6B88"/>
    <w:rsid w:val="007B73A7"/>
    <w:rsid w:val="007C05ED"/>
    <w:rsid w:val="007D0D73"/>
    <w:rsid w:val="007D259D"/>
    <w:rsid w:val="007E328A"/>
    <w:rsid w:val="007E5A65"/>
    <w:rsid w:val="007E5BD3"/>
    <w:rsid w:val="007E6DFB"/>
    <w:rsid w:val="007F02BF"/>
    <w:rsid w:val="007F481E"/>
    <w:rsid w:val="007F56C6"/>
    <w:rsid w:val="007F7A8F"/>
    <w:rsid w:val="0080492C"/>
    <w:rsid w:val="00804D06"/>
    <w:rsid w:val="00805310"/>
    <w:rsid w:val="008058D5"/>
    <w:rsid w:val="00807B5C"/>
    <w:rsid w:val="0081037C"/>
    <w:rsid w:val="008104E3"/>
    <w:rsid w:val="00811FE9"/>
    <w:rsid w:val="0081277D"/>
    <w:rsid w:val="0082020C"/>
    <w:rsid w:val="0082189E"/>
    <w:rsid w:val="00822B95"/>
    <w:rsid w:val="008233DF"/>
    <w:rsid w:val="00823B3D"/>
    <w:rsid w:val="0082581D"/>
    <w:rsid w:val="008314D5"/>
    <w:rsid w:val="008318F2"/>
    <w:rsid w:val="008370A8"/>
    <w:rsid w:val="0084041F"/>
    <w:rsid w:val="00850288"/>
    <w:rsid w:val="00851E12"/>
    <w:rsid w:val="008543DA"/>
    <w:rsid w:val="008572A9"/>
    <w:rsid w:val="00857C9A"/>
    <w:rsid w:val="00860224"/>
    <w:rsid w:val="008635F8"/>
    <w:rsid w:val="00864585"/>
    <w:rsid w:val="008669CA"/>
    <w:rsid w:val="00866FF9"/>
    <w:rsid w:val="00867A89"/>
    <w:rsid w:val="00870031"/>
    <w:rsid w:val="008725C3"/>
    <w:rsid w:val="008759E7"/>
    <w:rsid w:val="008774E5"/>
    <w:rsid w:val="00877615"/>
    <w:rsid w:val="00880B8E"/>
    <w:rsid w:val="008837AC"/>
    <w:rsid w:val="00890125"/>
    <w:rsid w:val="00896A98"/>
    <w:rsid w:val="008A099C"/>
    <w:rsid w:val="008A0B2C"/>
    <w:rsid w:val="008A28D5"/>
    <w:rsid w:val="008A54FF"/>
    <w:rsid w:val="008A5680"/>
    <w:rsid w:val="008A5C61"/>
    <w:rsid w:val="008A6CE3"/>
    <w:rsid w:val="008A75F2"/>
    <w:rsid w:val="008B3D5D"/>
    <w:rsid w:val="008B6585"/>
    <w:rsid w:val="008B67ED"/>
    <w:rsid w:val="008B6821"/>
    <w:rsid w:val="008B7F8D"/>
    <w:rsid w:val="008C0E2D"/>
    <w:rsid w:val="008C0EF5"/>
    <w:rsid w:val="008C1D2C"/>
    <w:rsid w:val="008C6235"/>
    <w:rsid w:val="008C7F8B"/>
    <w:rsid w:val="008D1B88"/>
    <w:rsid w:val="008D1EBC"/>
    <w:rsid w:val="008D2E0D"/>
    <w:rsid w:val="008D381B"/>
    <w:rsid w:val="008D66FB"/>
    <w:rsid w:val="008E2B83"/>
    <w:rsid w:val="008E42D9"/>
    <w:rsid w:val="008E6AAC"/>
    <w:rsid w:val="008E742A"/>
    <w:rsid w:val="008E77AF"/>
    <w:rsid w:val="008E7A56"/>
    <w:rsid w:val="008E7D19"/>
    <w:rsid w:val="008F15B5"/>
    <w:rsid w:val="008F3B0E"/>
    <w:rsid w:val="008F4E17"/>
    <w:rsid w:val="008F58EB"/>
    <w:rsid w:val="00900B3C"/>
    <w:rsid w:val="00900EE7"/>
    <w:rsid w:val="00901B13"/>
    <w:rsid w:val="00902340"/>
    <w:rsid w:val="00902B87"/>
    <w:rsid w:val="00905492"/>
    <w:rsid w:val="00905A35"/>
    <w:rsid w:val="0090759F"/>
    <w:rsid w:val="009075B9"/>
    <w:rsid w:val="00910C52"/>
    <w:rsid w:val="0091180B"/>
    <w:rsid w:val="00915648"/>
    <w:rsid w:val="00915CA2"/>
    <w:rsid w:val="00920A8D"/>
    <w:rsid w:val="00924191"/>
    <w:rsid w:val="00924D81"/>
    <w:rsid w:val="0092596E"/>
    <w:rsid w:val="009260BF"/>
    <w:rsid w:val="00926CC4"/>
    <w:rsid w:val="00931435"/>
    <w:rsid w:val="00937CA2"/>
    <w:rsid w:val="009408C0"/>
    <w:rsid w:val="00941BF2"/>
    <w:rsid w:val="00944630"/>
    <w:rsid w:val="009512CF"/>
    <w:rsid w:val="00952709"/>
    <w:rsid w:val="00952C29"/>
    <w:rsid w:val="0095458C"/>
    <w:rsid w:val="00954B5D"/>
    <w:rsid w:val="00954BE6"/>
    <w:rsid w:val="009552F9"/>
    <w:rsid w:val="009562AD"/>
    <w:rsid w:val="00960C7F"/>
    <w:rsid w:val="00962E8A"/>
    <w:rsid w:val="009641E2"/>
    <w:rsid w:val="00966578"/>
    <w:rsid w:val="00967CEE"/>
    <w:rsid w:val="00974EC4"/>
    <w:rsid w:val="00974F55"/>
    <w:rsid w:val="00975634"/>
    <w:rsid w:val="00975637"/>
    <w:rsid w:val="00976B77"/>
    <w:rsid w:val="00984141"/>
    <w:rsid w:val="00987CA8"/>
    <w:rsid w:val="009913A9"/>
    <w:rsid w:val="00992A3A"/>
    <w:rsid w:val="00994136"/>
    <w:rsid w:val="009A09B3"/>
    <w:rsid w:val="009A29C3"/>
    <w:rsid w:val="009A2CD1"/>
    <w:rsid w:val="009A3DF4"/>
    <w:rsid w:val="009A4973"/>
    <w:rsid w:val="009A64A3"/>
    <w:rsid w:val="009A6F74"/>
    <w:rsid w:val="009A7D93"/>
    <w:rsid w:val="009B2431"/>
    <w:rsid w:val="009B4110"/>
    <w:rsid w:val="009B5DC5"/>
    <w:rsid w:val="009B6755"/>
    <w:rsid w:val="009B6881"/>
    <w:rsid w:val="009B7E8D"/>
    <w:rsid w:val="009C0425"/>
    <w:rsid w:val="009C0B74"/>
    <w:rsid w:val="009C47A0"/>
    <w:rsid w:val="009C56C7"/>
    <w:rsid w:val="009C6D95"/>
    <w:rsid w:val="009D0EA6"/>
    <w:rsid w:val="009D10C2"/>
    <w:rsid w:val="009D2004"/>
    <w:rsid w:val="009D25DE"/>
    <w:rsid w:val="009D29DF"/>
    <w:rsid w:val="009D3250"/>
    <w:rsid w:val="009D3D18"/>
    <w:rsid w:val="009D4B49"/>
    <w:rsid w:val="009D6EEF"/>
    <w:rsid w:val="009E676D"/>
    <w:rsid w:val="009F122D"/>
    <w:rsid w:val="009F4143"/>
    <w:rsid w:val="009F6E49"/>
    <w:rsid w:val="009F7198"/>
    <w:rsid w:val="00A00CA7"/>
    <w:rsid w:val="00A0153B"/>
    <w:rsid w:val="00A0245E"/>
    <w:rsid w:val="00A02DEA"/>
    <w:rsid w:val="00A036AA"/>
    <w:rsid w:val="00A04031"/>
    <w:rsid w:val="00A055E3"/>
    <w:rsid w:val="00A05FB3"/>
    <w:rsid w:val="00A143E8"/>
    <w:rsid w:val="00A15854"/>
    <w:rsid w:val="00A21DB6"/>
    <w:rsid w:val="00A21E5F"/>
    <w:rsid w:val="00A22353"/>
    <w:rsid w:val="00A26CA7"/>
    <w:rsid w:val="00A327DB"/>
    <w:rsid w:val="00A331E5"/>
    <w:rsid w:val="00A3661F"/>
    <w:rsid w:val="00A4018F"/>
    <w:rsid w:val="00A401F7"/>
    <w:rsid w:val="00A42A46"/>
    <w:rsid w:val="00A42B15"/>
    <w:rsid w:val="00A55494"/>
    <w:rsid w:val="00A55708"/>
    <w:rsid w:val="00A55CBA"/>
    <w:rsid w:val="00A5659D"/>
    <w:rsid w:val="00A568B0"/>
    <w:rsid w:val="00A57861"/>
    <w:rsid w:val="00A628EF"/>
    <w:rsid w:val="00A62D41"/>
    <w:rsid w:val="00A63285"/>
    <w:rsid w:val="00A64F7F"/>
    <w:rsid w:val="00A65699"/>
    <w:rsid w:val="00A703EE"/>
    <w:rsid w:val="00A70CA1"/>
    <w:rsid w:val="00A726EE"/>
    <w:rsid w:val="00A80967"/>
    <w:rsid w:val="00A8123F"/>
    <w:rsid w:val="00A817CF"/>
    <w:rsid w:val="00A81B5A"/>
    <w:rsid w:val="00A81F4C"/>
    <w:rsid w:val="00A85A4E"/>
    <w:rsid w:val="00A87F18"/>
    <w:rsid w:val="00A925AE"/>
    <w:rsid w:val="00A93A7B"/>
    <w:rsid w:val="00A93AC9"/>
    <w:rsid w:val="00A94F78"/>
    <w:rsid w:val="00A96178"/>
    <w:rsid w:val="00A97064"/>
    <w:rsid w:val="00A97A59"/>
    <w:rsid w:val="00A97E0A"/>
    <w:rsid w:val="00AA124A"/>
    <w:rsid w:val="00AA27DF"/>
    <w:rsid w:val="00AA3ED0"/>
    <w:rsid w:val="00AA53D8"/>
    <w:rsid w:val="00AA6E41"/>
    <w:rsid w:val="00AB0A67"/>
    <w:rsid w:val="00AB1237"/>
    <w:rsid w:val="00AB13CE"/>
    <w:rsid w:val="00AB4DB4"/>
    <w:rsid w:val="00AB6185"/>
    <w:rsid w:val="00AB7C51"/>
    <w:rsid w:val="00AC493B"/>
    <w:rsid w:val="00AC525B"/>
    <w:rsid w:val="00AC6B07"/>
    <w:rsid w:val="00AC7975"/>
    <w:rsid w:val="00AD4D16"/>
    <w:rsid w:val="00AD7B41"/>
    <w:rsid w:val="00AE0A26"/>
    <w:rsid w:val="00AE0FCF"/>
    <w:rsid w:val="00AE1B07"/>
    <w:rsid w:val="00AE3EBB"/>
    <w:rsid w:val="00AE475F"/>
    <w:rsid w:val="00AE5BCE"/>
    <w:rsid w:val="00AE6E13"/>
    <w:rsid w:val="00AF1472"/>
    <w:rsid w:val="00AF162C"/>
    <w:rsid w:val="00AF2B94"/>
    <w:rsid w:val="00AF4EF3"/>
    <w:rsid w:val="00AF6E3E"/>
    <w:rsid w:val="00B0009C"/>
    <w:rsid w:val="00B0063F"/>
    <w:rsid w:val="00B03BA7"/>
    <w:rsid w:val="00B064E7"/>
    <w:rsid w:val="00B1088E"/>
    <w:rsid w:val="00B12E43"/>
    <w:rsid w:val="00B14F87"/>
    <w:rsid w:val="00B15A5E"/>
    <w:rsid w:val="00B1620D"/>
    <w:rsid w:val="00B17D78"/>
    <w:rsid w:val="00B24EAB"/>
    <w:rsid w:val="00B25E8F"/>
    <w:rsid w:val="00B26C2D"/>
    <w:rsid w:val="00B27ACF"/>
    <w:rsid w:val="00B31791"/>
    <w:rsid w:val="00B32D57"/>
    <w:rsid w:val="00B36F6C"/>
    <w:rsid w:val="00B4104E"/>
    <w:rsid w:val="00B419E5"/>
    <w:rsid w:val="00B52332"/>
    <w:rsid w:val="00B53524"/>
    <w:rsid w:val="00B54A70"/>
    <w:rsid w:val="00B56666"/>
    <w:rsid w:val="00B56A45"/>
    <w:rsid w:val="00B56ECF"/>
    <w:rsid w:val="00B57609"/>
    <w:rsid w:val="00B57A21"/>
    <w:rsid w:val="00B607B4"/>
    <w:rsid w:val="00B61806"/>
    <w:rsid w:val="00B630F8"/>
    <w:rsid w:val="00B6732B"/>
    <w:rsid w:val="00B67E51"/>
    <w:rsid w:val="00B711E8"/>
    <w:rsid w:val="00B74DBB"/>
    <w:rsid w:val="00B755C3"/>
    <w:rsid w:val="00B7585E"/>
    <w:rsid w:val="00B76D54"/>
    <w:rsid w:val="00B80F6A"/>
    <w:rsid w:val="00B82127"/>
    <w:rsid w:val="00B82401"/>
    <w:rsid w:val="00B8652B"/>
    <w:rsid w:val="00B86B54"/>
    <w:rsid w:val="00B93959"/>
    <w:rsid w:val="00B94E5E"/>
    <w:rsid w:val="00B950BE"/>
    <w:rsid w:val="00B960FE"/>
    <w:rsid w:val="00B96E83"/>
    <w:rsid w:val="00BA0074"/>
    <w:rsid w:val="00BA3DA7"/>
    <w:rsid w:val="00BA44EC"/>
    <w:rsid w:val="00BA4C6C"/>
    <w:rsid w:val="00BA66FA"/>
    <w:rsid w:val="00BB1F63"/>
    <w:rsid w:val="00BB2735"/>
    <w:rsid w:val="00BB4C48"/>
    <w:rsid w:val="00BC1258"/>
    <w:rsid w:val="00BC172F"/>
    <w:rsid w:val="00BC2475"/>
    <w:rsid w:val="00BC2A30"/>
    <w:rsid w:val="00BC3A35"/>
    <w:rsid w:val="00BC47C2"/>
    <w:rsid w:val="00BC69E5"/>
    <w:rsid w:val="00BC720A"/>
    <w:rsid w:val="00BD0DDA"/>
    <w:rsid w:val="00BD1E07"/>
    <w:rsid w:val="00BD42A1"/>
    <w:rsid w:val="00BD68D4"/>
    <w:rsid w:val="00BD6953"/>
    <w:rsid w:val="00BD6B0C"/>
    <w:rsid w:val="00BD754A"/>
    <w:rsid w:val="00BE1447"/>
    <w:rsid w:val="00BE3435"/>
    <w:rsid w:val="00BE59FD"/>
    <w:rsid w:val="00BE667D"/>
    <w:rsid w:val="00BE798E"/>
    <w:rsid w:val="00BE7F94"/>
    <w:rsid w:val="00BF51EB"/>
    <w:rsid w:val="00C017B2"/>
    <w:rsid w:val="00C025EE"/>
    <w:rsid w:val="00C03B81"/>
    <w:rsid w:val="00C04E1E"/>
    <w:rsid w:val="00C06450"/>
    <w:rsid w:val="00C065BF"/>
    <w:rsid w:val="00C112FA"/>
    <w:rsid w:val="00C1274E"/>
    <w:rsid w:val="00C1617F"/>
    <w:rsid w:val="00C162F0"/>
    <w:rsid w:val="00C1749D"/>
    <w:rsid w:val="00C2279A"/>
    <w:rsid w:val="00C26056"/>
    <w:rsid w:val="00C36318"/>
    <w:rsid w:val="00C37B30"/>
    <w:rsid w:val="00C42171"/>
    <w:rsid w:val="00C470F2"/>
    <w:rsid w:val="00C5211E"/>
    <w:rsid w:val="00C53FAF"/>
    <w:rsid w:val="00C55536"/>
    <w:rsid w:val="00C559A5"/>
    <w:rsid w:val="00C601B7"/>
    <w:rsid w:val="00C63DBB"/>
    <w:rsid w:val="00C64E57"/>
    <w:rsid w:val="00C65244"/>
    <w:rsid w:val="00C676C9"/>
    <w:rsid w:val="00C677D3"/>
    <w:rsid w:val="00C71234"/>
    <w:rsid w:val="00C713CE"/>
    <w:rsid w:val="00C71432"/>
    <w:rsid w:val="00C71D7C"/>
    <w:rsid w:val="00C74B91"/>
    <w:rsid w:val="00C82522"/>
    <w:rsid w:val="00C9140C"/>
    <w:rsid w:val="00C92F61"/>
    <w:rsid w:val="00C92FC5"/>
    <w:rsid w:val="00C94A52"/>
    <w:rsid w:val="00C9734F"/>
    <w:rsid w:val="00CA010B"/>
    <w:rsid w:val="00CA06ED"/>
    <w:rsid w:val="00CA59EC"/>
    <w:rsid w:val="00CA60C6"/>
    <w:rsid w:val="00CA7B3C"/>
    <w:rsid w:val="00CB0F2B"/>
    <w:rsid w:val="00CB3826"/>
    <w:rsid w:val="00CB3CEE"/>
    <w:rsid w:val="00CB3DE0"/>
    <w:rsid w:val="00CB4446"/>
    <w:rsid w:val="00CB6B99"/>
    <w:rsid w:val="00CB79BB"/>
    <w:rsid w:val="00CC0373"/>
    <w:rsid w:val="00CC06C9"/>
    <w:rsid w:val="00CC17C2"/>
    <w:rsid w:val="00CC1B12"/>
    <w:rsid w:val="00CC1FBB"/>
    <w:rsid w:val="00CC22D9"/>
    <w:rsid w:val="00CC511F"/>
    <w:rsid w:val="00CD08F7"/>
    <w:rsid w:val="00CD1322"/>
    <w:rsid w:val="00CD2FAC"/>
    <w:rsid w:val="00CE169F"/>
    <w:rsid w:val="00CE6F0E"/>
    <w:rsid w:val="00CE771A"/>
    <w:rsid w:val="00CE7B2F"/>
    <w:rsid w:val="00CF0A26"/>
    <w:rsid w:val="00CF2F42"/>
    <w:rsid w:val="00CF44ED"/>
    <w:rsid w:val="00D00643"/>
    <w:rsid w:val="00D007A2"/>
    <w:rsid w:val="00D01868"/>
    <w:rsid w:val="00D03E4E"/>
    <w:rsid w:val="00D043DE"/>
    <w:rsid w:val="00D0508A"/>
    <w:rsid w:val="00D05848"/>
    <w:rsid w:val="00D06BB7"/>
    <w:rsid w:val="00D07FB2"/>
    <w:rsid w:val="00D10087"/>
    <w:rsid w:val="00D106CD"/>
    <w:rsid w:val="00D11855"/>
    <w:rsid w:val="00D11A26"/>
    <w:rsid w:val="00D123A8"/>
    <w:rsid w:val="00D17FDD"/>
    <w:rsid w:val="00D22764"/>
    <w:rsid w:val="00D22C1D"/>
    <w:rsid w:val="00D2568D"/>
    <w:rsid w:val="00D265A6"/>
    <w:rsid w:val="00D2780F"/>
    <w:rsid w:val="00D30911"/>
    <w:rsid w:val="00D31397"/>
    <w:rsid w:val="00D3426C"/>
    <w:rsid w:val="00D34E67"/>
    <w:rsid w:val="00D37A51"/>
    <w:rsid w:val="00D4021C"/>
    <w:rsid w:val="00D40576"/>
    <w:rsid w:val="00D42CC4"/>
    <w:rsid w:val="00D43076"/>
    <w:rsid w:val="00D45276"/>
    <w:rsid w:val="00D45951"/>
    <w:rsid w:val="00D4651F"/>
    <w:rsid w:val="00D467F8"/>
    <w:rsid w:val="00D469D4"/>
    <w:rsid w:val="00D51F3A"/>
    <w:rsid w:val="00D525B4"/>
    <w:rsid w:val="00D52BAB"/>
    <w:rsid w:val="00D56C82"/>
    <w:rsid w:val="00D5781B"/>
    <w:rsid w:val="00D6121F"/>
    <w:rsid w:val="00D6132A"/>
    <w:rsid w:val="00D633CE"/>
    <w:rsid w:val="00D667D9"/>
    <w:rsid w:val="00D67516"/>
    <w:rsid w:val="00D76A73"/>
    <w:rsid w:val="00D805DC"/>
    <w:rsid w:val="00D8157C"/>
    <w:rsid w:val="00D81765"/>
    <w:rsid w:val="00D831A4"/>
    <w:rsid w:val="00D847BF"/>
    <w:rsid w:val="00D84AD3"/>
    <w:rsid w:val="00D90CD9"/>
    <w:rsid w:val="00D948F8"/>
    <w:rsid w:val="00D94EA8"/>
    <w:rsid w:val="00D96462"/>
    <w:rsid w:val="00D9653C"/>
    <w:rsid w:val="00D967C7"/>
    <w:rsid w:val="00DA10C2"/>
    <w:rsid w:val="00DA1503"/>
    <w:rsid w:val="00DA3A36"/>
    <w:rsid w:val="00DA4BD2"/>
    <w:rsid w:val="00DB7461"/>
    <w:rsid w:val="00DC021A"/>
    <w:rsid w:val="00DC027E"/>
    <w:rsid w:val="00DC2A3B"/>
    <w:rsid w:val="00DC3055"/>
    <w:rsid w:val="00DC37D8"/>
    <w:rsid w:val="00DD1500"/>
    <w:rsid w:val="00DD3A9B"/>
    <w:rsid w:val="00DD58A8"/>
    <w:rsid w:val="00DD77AD"/>
    <w:rsid w:val="00DD7B5B"/>
    <w:rsid w:val="00DE0894"/>
    <w:rsid w:val="00DE34FC"/>
    <w:rsid w:val="00DE37E5"/>
    <w:rsid w:val="00DE5D16"/>
    <w:rsid w:val="00DE6E8D"/>
    <w:rsid w:val="00DE6F81"/>
    <w:rsid w:val="00DE7950"/>
    <w:rsid w:val="00DF0600"/>
    <w:rsid w:val="00DF09AE"/>
    <w:rsid w:val="00DF3436"/>
    <w:rsid w:val="00DF386C"/>
    <w:rsid w:val="00DF47C1"/>
    <w:rsid w:val="00DF486E"/>
    <w:rsid w:val="00DF56E9"/>
    <w:rsid w:val="00DF5F25"/>
    <w:rsid w:val="00DF706B"/>
    <w:rsid w:val="00E018CA"/>
    <w:rsid w:val="00E025FA"/>
    <w:rsid w:val="00E0489D"/>
    <w:rsid w:val="00E0588D"/>
    <w:rsid w:val="00E06690"/>
    <w:rsid w:val="00E11EA7"/>
    <w:rsid w:val="00E214F4"/>
    <w:rsid w:val="00E22B60"/>
    <w:rsid w:val="00E238AB"/>
    <w:rsid w:val="00E25534"/>
    <w:rsid w:val="00E30804"/>
    <w:rsid w:val="00E34F10"/>
    <w:rsid w:val="00E36E37"/>
    <w:rsid w:val="00E414A6"/>
    <w:rsid w:val="00E4307F"/>
    <w:rsid w:val="00E43A5D"/>
    <w:rsid w:val="00E55354"/>
    <w:rsid w:val="00E55A5A"/>
    <w:rsid w:val="00E56829"/>
    <w:rsid w:val="00E5751B"/>
    <w:rsid w:val="00E6097E"/>
    <w:rsid w:val="00E635FB"/>
    <w:rsid w:val="00E64465"/>
    <w:rsid w:val="00E66606"/>
    <w:rsid w:val="00E71899"/>
    <w:rsid w:val="00E732E8"/>
    <w:rsid w:val="00E75295"/>
    <w:rsid w:val="00E80626"/>
    <w:rsid w:val="00E81711"/>
    <w:rsid w:val="00E8185B"/>
    <w:rsid w:val="00E837D0"/>
    <w:rsid w:val="00E8524C"/>
    <w:rsid w:val="00E9086F"/>
    <w:rsid w:val="00E9413E"/>
    <w:rsid w:val="00E95E54"/>
    <w:rsid w:val="00E9632E"/>
    <w:rsid w:val="00E969AB"/>
    <w:rsid w:val="00E96E16"/>
    <w:rsid w:val="00EA12E9"/>
    <w:rsid w:val="00EA1363"/>
    <w:rsid w:val="00EA2A61"/>
    <w:rsid w:val="00EA64EA"/>
    <w:rsid w:val="00EB2008"/>
    <w:rsid w:val="00EB267C"/>
    <w:rsid w:val="00EB4986"/>
    <w:rsid w:val="00EC0A15"/>
    <w:rsid w:val="00EC1301"/>
    <w:rsid w:val="00EC273D"/>
    <w:rsid w:val="00EC38D8"/>
    <w:rsid w:val="00EC4B34"/>
    <w:rsid w:val="00EC5321"/>
    <w:rsid w:val="00EC6663"/>
    <w:rsid w:val="00ED3F5D"/>
    <w:rsid w:val="00ED44E1"/>
    <w:rsid w:val="00ED597F"/>
    <w:rsid w:val="00ED5EC6"/>
    <w:rsid w:val="00ED62A5"/>
    <w:rsid w:val="00ED72A0"/>
    <w:rsid w:val="00EE31D0"/>
    <w:rsid w:val="00EF1D49"/>
    <w:rsid w:val="00EF3B85"/>
    <w:rsid w:val="00EF46B3"/>
    <w:rsid w:val="00EF539B"/>
    <w:rsid w:val="00F0180E"/>
    <w:rsid w:val="00F01F80"/>
    <w:rsid w:val="00F03E5A"/>
    <w:rsid w:val="00F06354"/>
    <w:rsid w:val="00F066D5"/>
    <w:rsid w:val="00F1032D"/>
    <w:rsid w:val="00F1223F"/>
    <w:rsid w:val="00F155B2"/>
    <w:rsid w:val="00F16ADF"/>
    <w:rsid w:val="00F22924"/>
    <w:rsid w:val="00F230A2"/>
    <w:rsid w:val="00F23B02"/>
    <w:rsid w:val="00F25C71"/>
    <w:rsid w:val="00F338B0"/>
    <w:rsid w:val="00F342BD"/>
    <w:rsid w:val="00F342EF"/>
    <w:rsid w:val="00F35E19"/>
    <w:rsid w:val="00F364A6"/>
    <w:rsid w:val="00F403B2"/>
    <w:rsid w:val="00F40562"/>
    <w:rsid w:val="00F4229E"/>
    <w:rsid w:val="00F4436D"/>
    <w:rsid w:val="00F46336"/>
    <w:rsid w:val="00F46B20"/>
    <w:rsid w:val="00F50173"/>
    <w:rsid w:val="00F51F3B"/>
    <w:rsid w:val="00F5321A"/>
    <w:rsid w:val="00F550AD"/>
    <w:rsid w:val="00F563C0"/>
    <w:rsid w:val="00F61F56"/>
    <w:rsid w:val="00F67F5C"/>
    <w:rsid w:val="00F70F38"/>
    <w:rsid w:val="00F712C2"/>
    <w:rsid w:val="00F71805"/>
    <w:rsid w:val="00F74071"/>
    <w:rsid w:val="00F750E9"/>
    <w:rsid w:val="00F756D7"/>
    <w:rsid w:val="00F76D24"/>
    <w:rsid w:val="00F77FDF"/>
    <w:rsid w:val="00F77FFE"/>
    <w:rsid w:val="00F80089"/>
    <w:rsid w:val="00F825EF"/>
    <w:rsid w:val="00F85319"/>
    <w:rsid w:val="00F85CD6"/>
    <w:rsid w:val="00F8675D"/>
    <w:rsid w:val="00F8743E"/>
    <w:rsid w:val="00F87E9E"/>
    <w:rsid w:val="00F937E5"/>
    <w:rsid w:val="00F94F4E"/>
    <w:rsid w:val="00F950C7"/>
    <w:rsid w:val="00F956A6"/>
    <w:rsid w:val="00F9777C"/>
    <w:rsid w:val="00FA0783"/>
    <w:rsid w:val="00FA22C4"/>
    <w:rsid w:val="00FA2E29"/>
    <w:rsid w:val="00FA5E59"/>
    <w:rsid w:val="00FA7E47"/>
    <w:rsid w:val="00FB0845"/>
    <w:rsid w:val="00FB32D5"/>
    <w:rsid w:val="00FB5F0D"/>
    <w:rsid w:val="00FB7956"/>
    <w:rsid w:val="00FC1093"/>
    <w:rsid w:val="00FC4E0B"/>
    <w:rsid w:val="00FD05B9"/>
    <w:rsid w:val="00FD41DE"/>
    <w:rsid w:val="00FD5B4C"/>
    <w:rsid w:val="00FD7265"/>
    <w:rsid w:val="00FE23D1"/>
    <w:rsid w:val="00FE3E4C"/>
    <w:rsid w:val="00FE471A"/>
    <w:rsid w:val="00FE530C"/>
    <w:rsid w:val="00FE6331"/>
    <w:rsid w:val="00FE64D6"/>
    <w:rsid w:val="00FE69E3"/>
    <w:rsid w:val="00FE75A9"/>
    <w:rsid w:val="00FF3233"/>
    <w:rsid w:val="00FF4CDE"/>
    <w:rsid w:val="00FF6C73"/>
    <w:rsid w:val="00FF7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33304"/>
  <w15:chartTrackingRefBased/>
  <w15:docId w15:val="{059FE4D9-10A4-427E-9850-20D150D7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05D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805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5D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805D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80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805DC"/>
    <w:rPr>
      <w:color w:val="0000FF"/>
      <w:u w:val="single"/>
    </w:rPr>
  </w:style>
  <w:style w:type="paragraph" w:styleId="NoSpacing">
    <w:name w:val="No Spacing"/>
    <w:uiPriority w:val="1"/>
    <w:qFormat/>
    <w:rsid w:val="00AE5BCE"/>
    <w:pPr>
      <w:spacing w:after="0" w:line="240" w:lineRule="auto"/>
    </w:p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82189E"/>
    <w:pPr>
      <w:ind w:left="720"/>
      <w:contextualSpacing/>
    </w:pPr>
    <w:rPr>
      <w:rFonts w:ascii="Museo Sans 300" w:hAnsi="Museo Sans 300"/>
      <w:sz w:val="24"/>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locked/>
    <w:rsid w:val="0082189E"/>
    <w:rPr>
      <w:rFonts w:ascii="Museo Sans 300" w:hAnsi="Museo Sans 300"/>
      <w:sz w:val="24"/>
    </w:rPr>
  </w:style>
  <w:style w:type="paragraph" w:styleId="Header">
    <w:name w:val="header"/>
    <w:basedOn w:val="Normal"/>
    <w:link w:val="HeaderChar"/>
    <w:uiPriority w:val="99"/>
    <w:unhideWhenUsed/>
    <w:rsid w:val="00821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89E"/>
  </w:style>
  <w:style w:type="paragraph" w:styleId="Footer">
    <w:name w:val="footer"/>
    <w:basedOn w:val="Normal"/>
    <w:link w:val="FooterChar"/>
    <w:uiPriority w:val="99"/>
    <w:unhideWhenUsed/>
    <w:rsid w:val="00821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89E"/>
  </w:style>
  <w:style w:type="character" w:styleId="UnresolvedMention">
    <w:name w:val="Unresolved Mention"/>
    <w:basedOn w:val="DefaultParagraphFont"/>
    <w:uiPriority w:val="99"/>
    <w:semiHidden/>
    <w:unhideWhenUsed/>
    <w:rsid w:val="00864585"/>
    <w:rPr>
      <w:color w:val="605E5C"/>
      <w:shd w:val="clear" w:color="auto" w:fill="E1DFDD"/>
    </w:rPr>
  </w:style>
  <w:style w:type="character" w:styleId="CommentReference">
    <w:name w:val="annotation reference"/>
    <w:basedOn w:val="DefaultParagraphFont"/>
    <w:uiPriority w:val="99"/>
    <w:semiHidden/>
    <w:unhideWhenUsed/>
    <w:rsid w:val="0023146B"/>
    <w:rPr>
      <w:sz w:val="16"/>
      <w:szCs w:val="16"/>
    </w:rPr>
  </w:style>
  <w:style w:type="paragraph" w:styleId="CommentText">
    <w:name w:val="annotation text"/>
    <w:basedOn w:val="Normal"/>
    <w:link w:val="CommentTextChar"/>
    <w:uiPriority w:val="99"/>
    <w:semiHidden/>
    <w:unhideWhenUsed/>
    <w:rsid w:val="0023146B"/>
    <w:pPr>
      <w:spacing w:line="240" w:lineRule="auto"/>
    </w:pPr>
    <w:rPr>
      <w:sz w:val="20"/>
      <w:szCs w:val="20"/>
    </w:rPr>
  </w:style>
  <w:style w:type="character" w:customStyle="1" w:styleId="CommentTextChar">
    <w:name w:val="Comment Text Char"/>
    <w:basedOn w:val="DefaultParagraphFont"/>
    <w:link w:val="CommentText"/>
    <w:uiPriority w:val="99"/>
    <w:semiHidden/>
    <w:rsid w:val="0023146B"/>
    <w:rPr>
      <w:sz w:val="20"/>
      <w:szCs w:val="20"/>
    </w:rPr>
  </w:style>
  <w:style w:type="paragraph" w:styleId="CommentSubject">
    <w:name w:val="annotation subject"/>
    <w:basedOn w:val="CommentText"/>
    <w:next w:val="CommentText"/>
    <w:link w:val="CommentSubjectChar"/>
    <w:uiPriority w:val="99"/>
    <w:semiHidden/>
    <w:unhideWhenUsed/>
    <w:rsid w:val="0023146B"/>
    <w:rPr>
      <w:b/>
      <w:bCs/>
    </w:rPr>
  </w:style>
  <w:style w:type="character" w:customStyle="1" w:styleId="CommentSubjectChar">
    <w:name w:val="Comment Subject Char"/>
    <w:basedOn w:val="CommentTextChar"/>
    <w:link w:val="CommentSubject"/>
    <w:uiPriority w:val="99"/>
    <w:semiHidden/>
    <w:rsid w:val="0023146B"/>
    <w:rPr>
      <w:b/>
      <w:bCs/>
      <w:sz w:val="20"/>
      <w:szCs w:val="20"/>
    </w:rPr>
  </w:style>
  <w:style w:type="paragraph" w:customStyle="1" w:styleId="m-6860622602267273267msolistparagraph">
    <w:name w:val="m_-6860622602267273267msolistparagraph"/>
    <w:basedOn w:val="Normal"/>
    <w:rsid w:val="00DF5F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8893">
      <w:bodyDiv w:val="1"/>
      <w:marLeft w:val="0"/>
      <w:marRight w:val="0"/>
      <w:marTop w:val="0"/>
      <w:marBottom w:val="0"/>
      <w:divBdr>
        <w:top w:val="none" w:sz="0" w:space="0" w:color="auto"/>
        <w:left w:val="none" w:sz="0" w:space="0" w:color="auto"/>
        <w:bottom w:val="none" w:sz="0" w:space="0" w:color="auto"/>
        <w:right w:val="none" w:sz="0" w:space="0" w:color="auto"/>
      </w:divBdr>
      <w:divsChild>
        <w:div w:id="1499732132">
          <w:marLeft w:val="547"/>
          <w:marRight w:val="0"/>
          <w:marTop w:val="0"/>
          <w:marBottom w:val="0"/>
          <w:divBdr>
            <w:top w:val="none" w:sz="0" w:space="0" w:color="auto"/>
            <w:left w:val="none" w:sz="0" w:space="0" w:color="auto"/>
            <w:bottom w:val="none" w:sz="0" w:space="0" w:color="auto"/>
            <w:right w:val="none" w:sz="0" w:space="0" w:color="auto"/>
          </w:divBdr>
        </w:div>
        <w:div w:id="1196163885">
          <w:marLeft w:val="547"/>
          <w:marRight w:val="0"/>
          <w:marTop w:val="0"/>
          <w:marBottom w:val="0"/>
          <w:divBdr>
            <w:top w:val="none" w:sz="0" w:space="0" w:color="auto"/>
            <w:left w:val="none" w:sz="0" w:space="0" w:color="auto"/>
            <w:bottom w:val="none" w:sz="0" w:space="0" w:color="auto"/>
            <w:right w:val="none" w:sz="0" w:space="0" w:color="auto"/>
          </w:divBdr>
        </w:div>
        <w:div w:id="1061053012">
          <w:marLeft w:val="547"/>
          <w:marRight w:val="0"/>
          <w:marTop w:val="0"/>
          <w:marBottom w:val="0"/>
          <w:divBdr>
            <w:top w:val="none" w:sz="0" w:space="0" w:color="auto"/>
            <w:left w:val="none" w:sz="0" w:space="0" w:color="auto"/>
            <w:bottom w:val="none" w:sz="0" w:space="0" w:color="auto"/>
            <w:right w:val="none" w:sz="0" w:space="0" w:color="auto"/>
          </w:divBdr>
        </w:div>
        <w:div w:id="308479598">
          <w:marLeft w:val="547"/>
          <w:marRight w:val="0"/>
          <w:marTop w:val="0"/>
          <w:marBottom w:val="0"/>
          <w:divBdr>
            <w:top w:val="none" w:sz="0" w:space="0" w:color="auto"/>
            <w:left w:val="none" w:sz="0" w:space="0" w:color="auto"/>
            <w:bottom w:val="none" w:sz="0" w:space="0" w:color="auto"/>
            <w:right w:val="none" w:sz="0" w:space="0" w:color="auto"/>
          </w:divBdr>
        </w:div>
        <w:div w:id="1229414456">
          <w:marLeft w:val="547"/>
          <w:marRight w:val="0"/>
          <w:marTop w:val="0"/>
          <w:marBottom w:val="0"/>
          <w:divBdr>
            <w:top w:val="none" w:sz="0" w:space="0" w:color="auto"/>
            <w:left w:val="none" w:sz="0" w:space="0" w:color="auto"/>
            <w:bottom w:val="none" w:sz="0" w:space="0" w:color="auto"/>
            <w:right w:val="none" w:sz="0" w:space="0" w:color="auto"/>
          </w:divBdr>
        </w:div>
        <w:div w:id="2107994155">
          <w:marLeft w:val="547"/>
          <w:marRight w:val="0"/>
          <w:marTop w:val="0"/>
          <w:marBottom w:val="0"/>
          <w:divBdr>
            <w:top w:val="none" w:sz="0" w:space="0" w:color="auto"/>
            <w:left w:val="none" w:sz="0" w:space="0" w:color="auto"/>
            <w:bottom w:val="none" w:sz="0" w:space="0" w:color="auto"/>
            <w:right w:val="none" w:sz="0" w:space="0" w:color="auto"/>
          </w:divBdr>
        </w:div>
      </w:divsChild>
    </w:div>
    <w:div w:id="1828745833">
      <w:bodyDiv w:val="1"/>
      <w:marLeft w:val="0"/>
      <w:marRight w:val="0"/>
      <w:marTop w:val="0"/>
      <w:marBottom w:val="0"/>
      <w:divBdr>
        <w:top w:val="none" w:sz="0" w:space="0" w:color="auto"/>
        <w:left w:val="none" w:sz="0" w:space="0" w:color="auto"/>
        <w:bottom w:val="none" w:sz="0" w:space="0" w:color="auto"/>
        <w:right w:val="none" w:sz="0" w:space="0" w:color="auto"/>
      </w:divBdr>
    </w:div>
    <w:div w:id="2091346661">
      <w:bodyDiv w:val="1"/>
      <w:marLeft w:val="0"/>
      <w:marRight w:val="0"/>
      <w:marTop w:val="0"/>
      <w:marBottom w:val="0"/>
      <w:divBdr>
        <w:top w:val="none" w:sz="0" w:space="0" w:color="auto"/>
        <w:left w:val="none" w:sz="0" w:space="0" w:color="auto"/>
        <w:bottom w:val="none" w:sz="0" w:space="0" w:color="auto"/>
        <w:right w:val="none" w:sz="0" w:space="0" w:color="auto"/>
      </w:divBdr>
      <w:divsChild>
        <w:div w:id="1664429205">
          <w:marLeft w:val="0"/>
          <w:marRight w:val="0"/>
          <w:marTop w:val="0"/>
          <w:marBottom w:val="0"/>
          <w:divBdr>
            <w:top w:val="none" w:sz="0" w:space="0" w:color="auto"/>
            <w:left w:val="none" w:sz="0" w:space="0" w:color="auto"/>
            <w:bottom w:val="none" w:sz="0" w:space="0" w:color="auto"/>
            <w:right w:val="none" w:sz="0" w:space="0" w:color="auto"/>
          </w:divBdr>
          <w:divsChild>
            <w:div w:id="320935576">
              <w:marLeft w:val="0"/>
              <w:marRight w:val="0"/>
              <w:marTop w:val="0"/>
              <w:marBottom w:val="600"/>
              <w:divBdr>
                <w:top w:val="none" w:sz="0" w:space="0" w:color="auto"/>
                <w:left w:val="none" w:sz="0" w:space="0" w:color="auto"/>
                <w:bottom w:val="none" w:sz="0" w:space="0" w:color="auto"/>
                <w:right w:val="none" w:sz="0" w:space="0" w:color="auto"/>
              </w:divBdr>
              <w:divsChild>
                <w:div w:id="139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095">
          <w:marLeft w:val="0"/>
          <w:marRight w:val="0"/>
          <w:marTop w:val="0"/>
          <w:marBottom w:val="0"/>
          <w:divBdr>
            <w:top w:val="none" w:sz="0" w:space="0" w:color="auto"/>
            <w:left w:val="none" w:sz="0" w:space="0" w:color="auto"/>
            <w:bottom w:val="none" w:sz="0" w:space="0" w:color="auto"/>
            <w:right w:val="none" w:sz="0" w:space="0" w:color="auto"/>
          </w:divBdr>
          <w:divsChild>
            <w:div w:id="1405908495">
              <w:marLeft w:val="0"/>
              <w:marRight w:val="0"/>
              <w:marTop w:val="0"/>
              <w:marBottom w:val="600"/>
              <w:divBdr>
                <w:top w:val="none" w:sz="0" w:space="0" w:color="auto"/>
                <w:left w:val="none" w:sz="0" w:space="0" w:color="auto"/>
                <w:bottom w:val="none" w:sz="0" w:space="0" w:color="auto"/>
                <w:right w:val="none" w:sz="0" w:space="0" w:color="auto"/>
              </w:divBdr>
              <w:divsChild>
                <w:div w:id="19154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socialprogress.org/index/globa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tcc-wales.org.uk/" TargetMode="External"/><Relationship Id="rId17" Type="http://schemas.openxmlformats.org/officeDocument/2006/relationships/hyperlink" Target="https://www.socialprogress.org/index/global" TargetMode="External"/><Relationship Id="rId2" Type="http://schemas.openxmlformats.org/officeDocument/2006/relationships/customXml" Target="../customXml/item2.xml"/><Relationship Id="rId16" Type="http://schemas.openxmlformats.org/officeDocument/2006/relationships/hyperlink" Target="http://www.assadaqaatcommunityfinance.co.uk" TargetMode="External"/><Relationship Id="rId20" Type="http://schemas.openxmlformats.org/officeDocument/2006/relationships/hyperlink" Target="mailto:victoria.winckler@bevanfoundatio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rcdc.org.uk/" TargetMode="External"/><Relationship Id="rId5" Type="http://schemas.openxmlformats.org/officeDocument/2006/relationships/styles" Target="styles.xml"/><Relationship Id="rId15" Type="http://schemas.openxmlformats.org/officeDocument/2006/relationships/hyperlink" Target="https://www.facebook.com/clpw.uk/" TargetMode="External"/><Relationship Id="rId23" Type="http://schemas.openxmlformats.org/officeDocument/2006/relationships/theme" Target="theme/theme1.xml"/><Relationship Id="rId10" Type="http://schemas.openxmlformats.org/officeDocument/2006/relationships/hyperlink" Target="https://www.bevanfoundation.org/current-projects/lived-experience-migration-wales/" TargetMode="External"/><Relationship Id="rId19" Type="http://schemas.openxmlformats.org/officeDocument/2006/relationships/hyperlink" Target="mailto:heddwen.daniel@bevanfound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FD0A1526F644FAF1F981DA879C096" ma:contentTypeVersion="13" ma:contentTypeDescription="Create a new document." ma:contentTypeScope="" ma:versionID="8a318d9d43dddad96eb0e02b0ccc79d0">
  <xsd:schema xmlns:xsd="http://www.w3.org/2001/XMLSchema" xmlns:xs="http://www.w3.org/2001/XMLSchema" xmlns:p="http://schemas.microsoft.com/office/2006/metadata/properties" xmlns:ns2="8093105a-d6b9-419b-ad68-e4da95afd319" xmlns:ns3="46ff4ac8-7d05-4b44-a2b6-b31d480a2ed3" targetNamespace="http://schemas.microsoft.com/office/2006/metadata/properties" ma:root="true" ma:fieldsID="0ea066474c5026733e9f740aa8a75d14" ns2:_="" ns3:_="">
    <xsd:import namespace="8093105a-d6b9-419b-ad68-e4da95afd319"/>
    <xsd:import namespace="46ff4ac8-7d05-4b44-a2b6-b31d480a2e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3105a-d6b9-419b-ad68-e4da95afd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ff4ac8-7d05-4b44-a2b6-b31d480a2e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FE83A-68BA-4863-AEED-7E48A3A3A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3105a-d6b9-419b-ad68-e4da95afd319"/>
    <ds:schemaRef ds:uri="46ff4ac8-7d05-4b44-a2b6-b31d480a2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6D657-292D-4D6A-BCA8-B9CDC2078067}">
  <ds:schemaRefs>
    <ds:schemaRef ds:uri="http://schemas.microsoft.com/sharepoint/v3/contenttype/forms"/>
  </ds:schemaRefs>
</ds:datastoreItem>
</file>

<file path=customXml/itemProps3.xml><?xml version="1.0" encoding="utf-8"?>
<ds:datastoreItem xmlns:ds="http://schemas.openxmlformats.org/officeDocument/2006/customXml" ds:itemID="{99C29B1C-D324-4AB4-B56B-3B0EC58F19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12296</TotalTime>
  <Pages>14</Pages>
  <Words>4300</Words>
  <Characters>24514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Karl (EPS - LG - CHR Communications)</dc:creator>
  <cp:keywords/>
  <dc:description/>
  <cp:lastModifiedBy>Heddwen Daniel</cp:lastModifiedBy>
  <cp:revision>1291</cp:revision>
  <dcterms:created xsi:type="dcterms:W3CDTF">2022-01-19T13:14:00Z</dcterms:created>
  <dcterms:modified xsi:type="dcterms:W3CDTF">2022-03-24T20:00:00Z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0x010100025FD0A1526F644FAF1F981DA879C096</vt:lpwstr>
  </property>
</Properties>
</file>